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94" w:rsidRDefault="008F0A54">
      <w:pPr>
        <w:spacing w:after="27" w:line="253" w:lineRule="auto"/>
        <w:ind w:left="10" w:right="52"/>
        <w:jc w:val="center"/>
      </w:pPr>
      <w:r>
        <w:rPr>
          <w:b/>
        </w:rPr>
        <w:t xml:space="preserve"> </w:t>
      </w:r>
    </w:p>
    <w:p w:rsidR="00EF6494" w:rsidRDefault="00EF6494">
      <w:pPr>
        <w:spacing w:after="27" w:line="253" w:lineRule="auto"/>
        <w:ind w:left="10" w:right="52"/>
        <w:jc w:val="center"/>
      </w:pPr>
    </w:p>
    <w:p w:rsidR="008F35D8" w:rsidRPr="008F35D8" w:rsidRDefault="008F0A54" w:rsidP="008F35D8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color w:val="auto"/>
          <w:kern w:val="3"/>
          <w:sz w:val="28"/>
          <w:szCs w:val="28"/>
        </w:rPr>
      </w:pPr>
      <w:r>
        <w:t xml:space="preserve">                  </w:t>
      </w:r>
      <w:r w:rsidR="008F35D8"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>МИНИСТЕРСТВО ПРОСВЕЩЕНИЯ РОССИЙСКОЙ ФЕДЕРАЦИИ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>Министерство образования и науки Хабаровского края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>Управление образования администрации Нанайского муниципального района Хабаровского края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«</w:t>
      </w:r>
      <w:proofErr w:type="gramStart"/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СОГЛАСОВАНО»   </w:t>
      </w:r>
      <w:proofErr w:type="gramEnd"/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         «УТВЕРЖДАЮ»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 Заместитель директора по ВР                Директор школы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 Бендер Н.В.                                              </w:t>
      </w:r>
      <w:proofErr w:type="spellStart"/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>Пхагина</w:t>
      </w:r>
      <w:proofErr w:type="spellEnd"/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Е.Л.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  ___________/ФИО                                  ___________/ФИО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                                                                    Приказ № 107 от</w:t>
      </w:r>
    </w:p>
    <w:p w:rsidR="008F35D8" w:rsidRPr="008F35D8" w:rsidRDefault="008F35D8" w:rsidP="008F35D8">
      <w:pPr>
        <w:spacing w:after="0" w:line="240" w:lineRule="auto"/>
        <w:ind w:left="0" w:firstLine="0"/>
        <w:jc w:val="center"/>
        <w:rPr>
          <w:rFonts w:ascii="TM Times New Roman" w:hAnsi="TM Times New Roman" w:cs="TM Times New Roman" w:hint="cs"/>
          <w:color w:val="auto"/>
          <w:sz w:val="28"/>
          <w:szCs w:val="28"/>
        </w:rPr>
      </w:pPr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                   «</w:t>
      </w:r>
      <w:proofErr w:type="gramStart"/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>30»  _</w:t>
      </w:r>
      <w:proofErr w:type="gramEnd"/>
      <w:r w:rsidRPr="008F35D8">
        <w:rPr>
          <w:rFonts w:ascii="TM Times New Roman" w:eastAsia="Lucida Sans Unicode" w:hAnsi="TM Times New Roman" w:cs="TM Times New Roman" w:hint="cs"/>
          <w:color w:val="auto"/>
          <w:kern w:val="3"/>
          <w:sz w:val="28"/>
          <w:szCs w:val="28"/>
        </w:rPr>
        <w:t xml:space="preserve">___08___ 2024г                           «30» _августа_  2024г </w:t>
      </w:r>
      <w:r w:rsidRPr="008F35D8">
        <w:rPr>
          <w:rFonts w:ascii="TM Times New Roman" w:hAnsi="TM Times New Roman" w:cs="TM Times New Roman" w:hint="cs"/>
          <w:color w:val="auto"/>
          <w:sz w:val="28"/>
          <w:szCs w:val="28"/>
        </w:rPr>
        <w:t xml:space="preserve"> </w:t>
      </w:r>
    </w:p>
    <w:p w:rsidR="008F0A54" w:rsidRPr="008F0A54" w:rsidRDefault="008F0A54" w:rsidP="008F35D8">
      <w:pPr>
        <w:widowControl w:val="0"/>
        <w:suppressAutoHyphens/>
        <w:autoSpaceDN w:val="0"/>
        <w:spacing w:after="0" w:line="240" w:lineRule="atLeast"/>
        <w:ind w:left="0" w:firstLine="0"/>
        <w:textAlignment w:val="baseline"/>
        <w:rPr>
          <w:color w:val="auto"/>
          <w:szCs w:val="24"/>
        </w:rPr>
      </w:pPr>
      <w:bookmarkStart w:id="0" w:name="_GoBack"/>
      <w:bookmarkEnd w:id="0"/>
      <w:r w:rsidRPr="008F0A54">
        <w:rPr>
          <w:color w:val="auto"/>
          <w:szCs w:val="24"/>
        </w:rPr>
        <w:t xml:space="preserve"> 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F0A54" w:rsidRPr="008F0A54" w:rsidRDefault="007C7168" w:rsidP="007C7168">
      <w:pPr>
        <w:spacing w:after="0" w:line="240" w:lineRule="auto"/>
        <w:ind w:left="0" w:firstLine="0"/>
        <w:rPr>
          <w:b/>
          <w:color w:val="auto"/>
          <w:sz w:val="28"/>
          <w:szCs w:val="28"/>
        </w:rPr>
      </w:pPr>
      <w:r>
        <w:rPr>
          <w:color w:val="auto"/>
          <w:szCs w:val="24"/>
        </w:rPr>
        <w:t xml:space="preserve">                                                  </w:t>
      </w:r>
      <w:r w:rsidR="008F0A54" w:rsidRPr="008F0A54">
        <w:rPr>
          <w:b/>
          <w:color w:val="auto"/>
          <w:sz w:val="28"/>
          <w:szCs w:val="28"/>
        </w:rPr>
        <w:t>РАБОЧАЯ ПРОГРАММА</w:t>
      </w:r>
    </w:p>
    <w:p w:rsidR="008F0A54" w:rsidRPr="008F0A54" w:rsidRDefault="007C7168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по внеурочной деятельности</w:t>
      </w:r>
    </w:p>
    <w:p w:rsidR="008F0A54" w:rsidRPr="008F0A54" w:rsidRDefault="00F742EC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 xml:space="preserve"> «</w:t>
      </w:r>
      <w:proofErr w:type="spellStart"/>
      <w:r>
        <w:rPr>
          <w:color w:val="auto"/>
          <w:sz w:val="28"/>
          <w:szCs w:val="28"/>
          <w:u w:val="single"/>
        </w:rPr>
        <w:t>Семьеведение</w:t>
      </w:r>
      <w:proofErr w:type="spellEnd"/>
      <w:r>
        <w:rPr>
          <w:color w:val="auto"/>
          <w:sz w:val="28"/>
          <w:szCs w:val="28"/>
          <w:u w:val="single"/>
        </w:rPr>
        <w:t>»  11</w:t>
      </w:r>
      <w:r w:rsidR="008F0A54" w:rsidRPr="008F0A54">
        <w:rPr>
          <w:color w:val="auto"/>
          <w:sz w:val="28"/>
          <w:szCs w:val="28"/>
          <w:u w:val="single"/>
        </w:rPr>
        <w:t xml:space="preserve"> класс 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 w:rsidRPr="008F0A54">
        <w:rPr>
          <w:color w:val="auto"/>
          <w:sz w:val="28"/>
          <w:szCs w:val="28"/>
        </w:rPr>
        <w:t>Срок реализации: 1 год</w:t>
      </w: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 w:rsidRPr="008F0A54">
        <w:rPr>
          <w:color w:val="auto"/>
          <w:sz w:val="28"/>
          <w:szCs w:val="28"/>
        </w:rPr>
        <w:t>Всего часов на учебный год: 34</w:t>
      </w: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 w:rsidRPr="008F0A54">
        <w:rPr>
          <w:color w:val="auto"/>
          <w:sz w:val="28"/>
          <w:szCs w:val="28"/>
        </w:rPr>
        <w:t>Количество часов в неделю: 1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</w:p>
    <w:p w:rsidR="007C7168" w:rsidRDefault="007C7168" w:rsidP="007C7168">
      <w:pPr>
        <w:spacing w:after="10"/>
        <w:ind w:right="118"/>
        <w:rPr>
          <w:color w:val="auto"/>
          <w:szCs w:val="24"/>
        </w:rPr>
      </w:pPr>
    </w:p>
    <w:p w:rsidR="007C7168" w:rsidRDefault="007C7168" w:rsidP="007C7168">
      <w:pPr>
        <w:spacing w:after="10"/>
        <w:ind w:right="118"/>
        <w:rPr>
          <w:color w:val="auto"/>
          <w:szCs w:val="24"/>
        </w:rPr>
      </w:pPr>
    </w:p>
    <w:p w:rsidR="008F0A54" w:rsidRPr="007C7168" w:rsidRDefault="007C7168" w:rsidP="007C7168">
      <w:pPr>
        <w:spacing w:after="10"/>
        <w:ind w:right="118"/>
        <w:rPr>
          <w:sz w:val="28"/>
          <w:szCs w:val="28"/>
        </w:rPr>
      </w:pPr>
      <w:r w:rsidRPr="007C7168">
        <w:rPr>
          <w:color w:val="auto"/>
          <w:sz w:val="28"/>
          <w:szCs w:val="28"/>
        </w:rPr>
        <w:t xml:space="preserve">Программа разработана на основе </w:t>
      </w:r>
      <w:r w:rsidRPr="007C7168">
        <w:rPr>
          <w:sz w:val="28"/>
          <w:szCs w:val="28"/>
        </w:rPr>
        <w:t>учебно-мето</w:t>
      </w:r>
      <w:r w:rsidR="00740DFC">
        <w:rPr>
          <w:sz w:val="28"/>
          <w:szCs w:val="28"/>
        </w:rPr>
        <w:t>дического пособия «</w:t>
      </w:r>
      <w:proofErr w:type="spellStart"/>
      <w:r w:rsidR="00740DFC">
        <w:rPr>
          <w:sz w:val="28"/>
          <w:szCs w:val="28"/>
        </w:rPr>
        <w:t>Семьеведение</w:t>
      </w:r>
      <w:proofErr w:type="spellEnd"/>
      <w:r w:rsidR="00740DFC">
        <w:rPr>
          <w:sz w:val="28"/>
          <w:szCs w:val="28"/>
        </w:rPr>
        <w:t>.</w:t>
      </w:r>
      <w:r w:rsidRPr="007C7168">
        <w:rPr>
          <w:sz w:val="28"/>
          <w:szCs w:val="28"/>
        </w:rPr>
        <w:t xml:space="preserve"> Осн</w:t>
      </w:r>
      <w:r w:rsidR="0061149E">
        <w:rPr>
          <w:sz w:val="28"/>
          <w:szCs w:val="28"/>
        </w:rPr>
        <w:t xml:space="preserve">овы семейной жизни» </w:t>
      </w:r>
      <w:r w:rsidRPr="007C7168">
        <w:rPr>
          <w:sz w:val="28"/>
          <w:szCs w:val="28"/>
        </w:rPr>
        <w:t xml:space="preserve">под редакцией академика Российской Академии образования А.А. </w:t>
      </w:r>
      <w:proofErr w:type="spellStart"/>
      <w:r w:rsidRPr="007C7168">
        <w:rPr>
          <w:sz w:val="28"/>
          <w:szCs w:val="28"/>
        </w:rPr>
        <w:t>Реана</w:t>
      </w:r>
      <w:proofErr w:type="spellEnd"/>
    </w:p>
    <w:p w:rsidR="008F0A54" w:rsidRPr="008F0A54" w:rsidRDefault="008F0A54" w:rsidP="007C7168">
      <w:pPr>
        <w:spacing w:after="0" w:line="240" w:lineRule="auto"/>
        <w:ind w:left="0" w:firstLine="0"/>
        <w:jc w:val="right"/>
        <w:rPr>
          <w:color w:val="auto"/>
          <w:sz w:val="28"/>
          <w:szCs w:val="28"/>
        </w:rPr>
      </w:pPr>
      <w:r w:rsidRPr="008F0A54">
        <w:rPr>
          <w:color w:val="auto"/>
          <w:szCs w:val="24"/>
        </w:rPr>
        <w:t xml:space="preserve"> </w:t>
      </w:r>
      <w:r w:rsidR="007C7168">
        <w:rPr>
          <w:color w:val="auto"/>
          <w:szCs w:val="24"/>
        </w:rPr>
        <w:t xml:space="preserve"> </w:t>
      </w:r>
    </w:p>
    <w:p w:rsidR="008F0A54" w:rsidRPr="008F0A54" w:rsidRDefault="008F0A54" w:rsidP="008F0A54">
      <w:pPr>
        <w:spacing w:after="0" w:line="240" w:lineRule="auto"/>
        <w:ind w:left="0" w:firstLine="0"/>
        <w:jc w:val="right"/>
        <w:rPr>
          <w:color w:val="auto"/>
          <w:sz w:val="28"/>
          <w:szCs w:val="28"/>
        </w:rPr>
      </w:pPr>
    </w:p>
    <w:p w:rsidR="007C7168" w:rsidRDefault="007C7168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</w:t>
      </w:r>
      <w:r w:rsidR="008F0A54" w:rsidRPr="008F0A54">
        <w:rPr>
          <w:color w:val="auto"/>
          <w:sz w:val="28"/>
          <w:szCs w:val="28"/>
        </w:rPr>
        <w:t xml:space="preserve"> </w:t>
      </w:r>
    </w:p>
    <w:p w:rsidR="008F0A54" w:rsidRPr="008F0A54" w:rsidRDefault="007C7168" w:rsidP="008F0A54">
      <w:pPr>
        <w:spacing w:after="0" w:line="240" w:lineRule="auto"/>
        <w:ind w:left="0" w:firstLine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</w:t>
      </w:r>
      <w:proofErr w:type="spellStart"/>
      <w:r w:rsidR="008F0A54" w:rsidRPr="008F0A54">
        <w:rPr>
          <w:color w:val="auto"/>
          <w:sz w:val="28"/>
          <w:szCs w:val="28"/>
          <w:u w:val="single"/>
        </w:rPr>
        <w:t>Бобчаник</w:t>
      </w:r>
      <w:proofErr w:type="spellEnd"/>
      <w:r w:rsidR="008F0A54" w:rsidRPr="008F0A54">
        <w:rPr>
          <w:color w:val="auto"/>
          <w:sz w:val="28"/>
          <w:szCs w:val="28"/>
          <w:u w:val="single"/>
        </w:rPr>
        <w:t xml:space="preserve"> Ольга Осиповна, педагог-психолог</w:t>
      </w: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18"/>
          <w:szCs w:val="18"/>
        </w:rPr>
      </w:pPr>
    </w:p>
    <w:p w:rsidR="008F0A54" w:rsidRPr="008F0A54" w:rsidRDefault="008F0A54" w:rsidP="008F0A54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2024</w:t>
      </w:r>
      <w:r w:rsidRPr="008F0A54">
        <w:rPr>
          <w:color w:val="auto"/>
          <w:sz w:val="28"/>
          <w:szCs w:val="28"/>
        </w:rPr>
        <w:t xml:space="preserve"> год</w:t>
      </w:r>
    </w:p>
    <w:p w:rsidR="008F0A54" w:rsidRPr="008F0A54" w:rsidRDefault="008F0A54" w:rsidP="008F0A54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8F0A54">
        <w:rPr>
          <w:color w:val="auto"/>
          <w:szCs w:val="24"/>
        </w:rPr>
        <w:t xml:space="preserve">  </w:t>
      </w:r>
    </w:p>
    <w:p w:rsidR="001C0D6F" w:rsidRDefault="008F0A54">
      <w:pPr>
        <w:spacing w:after="0" w:line="259" w:lineRule="auto"/>
        <w:ind w:left="22" w:firstLine="0"/>
        <w:jc w:val="center"/>
      </w:pPr>
      <w:r>
        <w:t xml:space="preserve"> </w:t>
      </w:r>
    </w:p>
    <w:p w:rsidR="001C0D6F" w:rsidRDefault="00EF6494">
      <w:pPr>
        <w:spacing w:after="0" w:line="259" w:lineRule="auto"/>
        <w:ind w:left="16" w:firstLine="0"/>
        <w:jc w:val="left"/>
      </w:pPr>
      <w:r>
        <w:rPr>
          <w:sz w:val="28"/>
        </w:rPr>
        <w:lastRenderedPageBreak/>
        <w:t xml:space="preserve"> </w:t>
      </w:r>
    </w:p>
    <w:p w:rsidR="001C0D6F" w:rsidRDefault="00EF6494">
      <w:pPr>
        <w:spacing w:after="0" w:line="259" w:lineRule="auto"/>
        <w:ind w:left="22" w:firstLine="0"/>
        <w:jc w:val="center"/>
      </w:pPr>
      <w:r>
        <w:rPr>
          <w:sz w:val="28"/>
        </w:rPr>
        <w:t xml:space="preserve"> </w:t>
      </w:r>
    </w:p>
    <w:p w:rsidR="001C0D6F" w:rsidRPr="00444C94" w:rsidRDefault="008F0A54">
      <w:pPr>
        <w:spacing w:after="0" w:line="259" w:lineRule="auto"/>
        <w:ind w:left="16" w:firstLine="0"/>
        <w:jc w:val="left"/>
        <w:rPr>
          <w:sz w:val="28"/>
          <w:szCs w:val="28"/>
        </w:rPr>
      </w:pPr>
      <w:r>
        <w:rPr>
          <w:sz w:val="28"/>
        </w:rPr>
        <w:t xml:space="preserve"> </w:t>
      </w:r>
    </w:p>
    <w:p w:rsidR="001C0D6F" w:rsidRPr="00444C94" w:rsidRDefault="00444C94" w:rsidP="00444C94">
      <w:pPr>
        <w:spacing w:after="33"/>
        <w:ind w:right="14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7C7168" w:rsidRPr="00444C94">
        <w:rPr>
          <w:b/>
          <w:sz w:val="28"/>
          <w:szCs w:val="28"/>
        </w:rPr>
        <w:t xml:space="preserve">Содержание </w:t>
      </w:r>
      <w:r w:rsidR="00EF6494" w:rsidRPr="00444C94">
        <w:rPr>
          <w:b/>
          <w:sz w:val="28"/>
          <w:szCs w:val="28"/>
        </w:rPr>
        <w:t xml:space="preserve"> </w:t>
      </w:r>
    </w:p>
    <w:p w:rsidR="00740DFC" w:rsidRPr="00262CB7" w:rsidRDefault="00444C94" w:rsidP="00444C94">
      <w:pPr>
        <w:spacing w:after="33"/>
        <w:ind w:left="0" w:right="1484" w:firstLine="0"/>
        <w:jc w:val="left"/>
        <w:rPr>
          <w:b/>
        </w:rPr>
      </w:pPr>
      <w:r w:rsidRPr="00262CB7">
        <w:rPr>
          <w:b/>
          <w:sz w:val="28"/>
          <w:szCs w:val="28"/>
        </w:rPr>
        <w:t>1.Семья и её функции</w:t>
      </w:r>
      <w:r w:rsidR="00740DFC" w:rsidRPr="00262CB7">
        <w:rPr>
          <w:b/>
        </w:rPr>
        <w:t xml:space="preserve"> </w:t>
      </w:r>
    </w:p>
    <w:p w:rsidR="00444C94" w:rsidRPr="00262CB7" w:rsidRDefault="00F742EC" w:rsidP="00444C94">
      <w:pPr>
        <w:spacing w:after="33"/>
        <w:ind w:left="0" w:right="1484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742EC">
        <w:t>Семья и брак. Тенденции развития семьи в современном мире. Проблема неполных семей. Современная демографическая ситуация в Российской Федерации</w:t>
      </w:r>
    </w:p>
    <w:p w:rsidR="00444C94" w:rsidRPr="00262CB7" w:rsidRDefault="00444C94" w:rsidP="00F742EC">
      <w:pPr>
        <w:spacing w:after="0" w:line="259" w:lineRule="auto"/>
        <w:ind w:left="4" w:firstLine="0"/>
        <w:jc w:val="left"/>
        <w:rPr>
          <w:sz w:val="28"/>
          <w:szCs w:val="28"/>
        </w:rPr>
      </w:pPr>
      <w:r w:rsidRPr="00262CB7">
        <w:rPr>
          <w:b/>
          <w:sz w:val="28"/>
          <w:szCs w:val="28"/>
        </w:rPr>
        <w:t>2.Семья и школа</w:t>
      </w:r>
      <w:r w:rsidR="00740DFC" w:rsidRPr="00262CB7">
        <w:rPr>
          <w:sz w:val="28"/>
          <w:szCs w:val="28"/>
        </w:rPr>
        <w:t xml:space="preserve">. </w:t>
      </w:r>
      <w:r w:rsidRPr="00262CB7">
        <w:rPr>
          <w:sz w:val="28"/>
          <w:szCs w:val="28"/>
        </w:rPr>
        <w:t xml:space="preserve">  </w:t>
      </w:r>
      <w:r w:rsidR="00F742EC">
        <w:rPr>
          <w:sz w:val="28"/>
          <w:szCs w:val="28"/>
        </w:rPr>
        <w:t xml:space="preserve"> </w:t>
      </w:r>
      <w:r w:rsidR="00F742EC" w:rsidRPr="00F742EC">
        <w:t>Правила поведения в общественных местах. Культура общения со сверстниками по телефону.</w:t>
      </w:r>
    </w:p>
    <w:p w:rsidR="00444C94" w:rsidRDefault="00444C94" w:rsidP="00444C94">
      <w:pPr>
        <w:spacing w:after="33"/>
        <w:ind w:right="1484"/>
        <w:jc w:val="left"/>
      </w:pPr>
      <w:r w:rsidRPr="00262CB7">
        <w:rPr>
          <w:b/>
          <w:sz w:val="28"/>
          <w:szCs w:val="28"/>
        </w:rPr>
        <w:t>3.Семья и ценности</w:t>
      </w:r>
      <w:r w:rsidR="00262CB7">
        <w:rPr>
          <w:b/>
          <w:sz w:val="28"/>
          <w:szCs w:val="28"/>
        </w:rPr>
        <w:t xml:space="preserve">. </w:t>
      </w:r>
      <w:r w:rsidRPr="00262CB7">
        <w:rPr>
          <w:sz w:val="28"/>
          <w:szCs w:val="28"/>
        </w:rPr>
        <w:t xml:space="preserve">  </w:t>
      </w:r>
      <w:r w:rsidR="00F742EC">
        <w:rPr>
          <w:sz w:val="28"/>
          <w:szCs w:val="28"/>
        </w:rPr>
        <w:t xml:space="preserve"> </w:t>
      </w:r>
      <w:r w:rsidR="00F742EC" w:rsidRPr="00F742EC">
        <w:t>Религиозные объединения и организации в Российской Федерации.</w:t>
      </w:r>
    </w:p>
    <w:p w:rsidR="00561B15" w:rsidRPr="00561B15" w:rsidRDefault="00561B15" w:rsidP="00444C94">
      <w:pPr>
        <w:spacing w:after="33"/>
        <w:ind w:right="14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61B15">
        <w:rPr>
          <w:b/>
          <w:sz w:val="28"/>
          <w:szCs w:val="28"/>
        </w:rPr>
        <w:t>Семья и здоровье</w:t>
      </w:r>
    </w:p>
    <w:p w:rsidR="00F742EC" w:rsidRPr="00F742EC" w:rsidRDefault="00444C94" w:rsidP="00F742EC">
      <w:pPr>
        <w:spacing w:after="44" w:line="240" w:lineRule="auto"/>
        <w:ind w:left="0" w:firstLine="0"/>
      </w:pPr>
      <w:r w:rsidRPr="00262CB7">
        <w:rPr>
          <w:b/>
          <w:sz w:val="28"/>
          <w:szCs w:val="28"/>
        </w:rPr>
        <w:t>4.Финансовая грамотность семьи.</w:t>
      </w:r>
      <w:r w:rsidR="00262CB7" w:rsidRPr="00262CB7">
        <w:rPr>
          <w:sz w:val="28"/>
          <w:szCs w:val="28"/>
        </w:rPr>
        <w:t xml:space="preserve"> </w:t>
      </w:r>
      <w:r w:rsidR="00F742EC">
        <w:rPr>
          <w:sz w:val="28"/>
          <w:szCs w:val="28"/>
        </w:rPr>
        <w:t xml:space="preserve"> </w:t>
      </w:r>
      <w:r w:rsidR="00F742EC" w:rsidRPr="00F742EC">
        <w:t xml:space="preserve">Функции налогов. Налоги, уплачиваемые предприятиями. Основы денежной и </w:t>
      </w:r>
    </w:p>
    <w:p w:rsidR="00444C94" w:rsidRPr="00262CB7" w:rsidRDefault="00F742EC" w:rsidP="00F742EC">
      <w:pPr>
        <w:spacing w:after="33"/>
        <w:ind w:right="1484"/>
        <w:jc w:val="left"/>
        <w:rPr>
          <w:sz w:val="28"/>
          <w:szCs w:val="28"/>
        </w:rPr>
      </w:pPr>
      <w:r w:rsidRPr="00F742EC">
        <w:t xml:space="preserve">бюджетной политики государства. </w:t>
      </w:r>
      <w:proofErr w:type="spellStart"/>
      <w:r w:rsidRPr="00F742EC">
        <w:t>Денежнокредитная</w:t>
      </w:r>
      <w:proofErr w:type="spellEnd"/>
      <w:r w:rsidRPr="00F742EC">
        <w:t xml:space="preserve"> (монетарная) политика. Государственный бюджет. Государственный долг. Экономическая деятельность и ее измерители. ВВП и ВНП – основные макроэкономические показатели.</w:t>
      </w:r>
    </w:p>
    <w:p w:rsidR="00262CB7" w:rsidRPr="00262CB7" w:rsidRDefault="00444C94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b/>
          <w:sz w:val="28"/>
          <w:szCs w:val="28"/>
        </w:rPr>
        <w:t>5. Сопровождение и поддержка семьи</w:t>
      </w:r>
      <w:r w:rsidR="00262CB7" w:rsidRPr="00262CB7">
        <w:rPr>
          <w:b/>
          <w:sz w:val="28"/>
          <w:szCs w:val="28"/>
        </w:rPr>
        <w:t>.</w:t>
      </w:r>
      <w:r w:rsidR="00262CB7" w:rsidRPr="00262CB7">
        <w:rPr>
          <w:sz w:val="28"/>
          <w:szCs w:val="28"/>
        </w:rPr>
        <w:t xml:space="preserve">  Семейная политика Российской Федерации и меры государственной поддержки семьи</w:t>
      </w:r>
    </w:p>
    <w:p w:rsidR="00262CB7" w:rsidRPr="00262CB7" w:rsidRDefault="00262CB7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Внешние и внутренние ресурсы семьи</w:t>
      </w:r>
    </w:p>
    <w:p w:rsidR="00262CB7" w:rsidRPr="00262CB7" w:rsidRDefault="00262CB7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Быт  и досуг современной семьи</w:t>
      </w:r>
    </w:p>
    <w:p w:rsidR="00262CB7" w:rsidRPr="00262CB7" w:rsidRDefault="00262CB7" w:rsidP="00262CB7">
      <w:pPr>
        <w:spacing w:after="0" w:line="259" w:lineRule="auto"/>
        <w:ind w:left="8" w:right="95" w:firstLine="0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Правовые аспекты семейной жизни (права и обязанности супругов)</w:t>
      </w:r>
    </w:p>
    <w:p w:rsidR="00444C94" w:rsidRPr="00262CB7" w:rsidRDefault="00262CB7" w:rsidP="00262CB7">
      <w:pPr>
        <w:spacing w:after="33"/>
        <w:ind w:right="1484"/>
        <w:jc w:val="left"/>
        <w:rPr>
          <w:sz w:val="28"/>
          <w:szCs w:val="28"/>
        </w:rPr>
      </w:pPr>
      <w:r w:rsidRPr="00262CB7">
        <w:rPr>
          <w:sz w:val="28"/>
          <w:szCs w:val="28"/>
        </w:rPr>
        <w:t>Вариативный компонент: итого</w:t>
      </w:r>
      <w:r>
        <w:rPr>
          <w:sz w:val="28"/>
          <w:szCs w:val="28"/>
        </w:rPr>
        <w:t>вый проект по материалу курса.</w:t>
      </w:r>
      <w:r w:rsidRPr="00262CB7">
        <w:rPr>
          <w:sz w:val="28"/>
          <w:szCs w:val="28"/>
        </w:rPr>
        <w:t xml:space="preserve"> </w:t>
      </w:r>
    </w:p>
    <w:p w:rsidR="00444C94" w:rsidRPr="00262CB7" w:rsidRDefault="00444C94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361BB8" w:rsidRDefault="00361BB8" w:rsidP="00444C94">
      <w:pPr>
        <w:spacing w:after="33"/>
        <w:ind w:left="1" w:right="1484" w:firstLine="1428"/>
        <w:jc w:val="left"/>
        <w:rPr>
          <w:sz w:val="28"/>
          <w:szCs w:val="28"/>
        </w:rPr>
      </w:pPr>
    </w:p>
    <w:p w:rsidR="00262CB7" w:rsidRDefault="00262CB7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70455C" w:rsidRDefault="00262CB7" w:rsidP="00262CB7">
      <w:pPr>
        <w:spacing w:after="0" w:line="259" w:lineRule="auto"/>
        <w:ind w:left="0" w:right="276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70455C" w:rsidRDefault="0070455C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70455C" w:rsidRDefault="0070455C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70455C" w:rsidRDefault="0070455C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70455C" w:rsidRDefault="0070455C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70455C" w:rsidRDefault="0070455C" w:rsidP="00262CB7">
      <w:pPr>
        <w:spacing w:after="0" w:line="259" w:lineRule="auto"/>
        <w:ind w:left="0" w:right="276" w:firstLine="0"/>
        <w:rPr>
          <w:sz w:val="28"/>
          <w:szCs w:val="28"/>
        </w:rPr>
      </w:pPr>
    </w:p>
    <w:p w:rsidR="00262CB7" w:rsidRDefault="0070455C" w:rsidP="00262CB7">
      <w:pPr>
        <w:spacing w:after="0" w:line="259" w:lineRule="auto"/>
        <w:ind w:left="0" w:right="276" w:firstLine="0"/>
        <w:rPr>
          <w:b/>
        </w:rPr>
      </w:pPr>
      <w:r>
        <w:rPr>
          <w:sz w:val="28"/>
          <w:szCs w:val="28"/>
        </w:rPr>
        <w:t xml:space="preserve">                           </w:t>
      </w:r>
      <w:r w:rsidR="00361BB8">
        <w:rPr>
          <w:b/>
        </w:rPr>
        <w:t>Календарно- тематический план</w:t>
      </w:r>
      <w:r w:rsidR="00262CB7">
        <w:rPr>
          <w:b/>
        </w:rPr>
        <w:t>.</w:t>
      </w:r>
    </w:p>
    <w:p w:rsidR="001C0D6F" w:rsidRDefault="00EF6494" w:rsidP="00262CB7">
      <w:pPr>
        <w:spacing w:after="0" w:line="259" w:lineRule="auto"/>
        <w:ind w:left="0" w:right="276" w:firstLine="0"/>
      </w:pPr>
      <w:r>
        <w:rPr>
          <w:b/>
        </w:rPr>
        <w:t xml:space="preserve"> </w:t>
      </w:r>
    </w:p>
    <w:tbl>
      <w:tblPr>
        <w:tblStyle w:val="TableGrid"/>
        <w:tblW w:w="10476" w:type="dxa"/>
        <w:tblInd w:w="-976" w:type="dxa"/>
        <w:tblCellMar>
          <w:top w:w="6" w:type="dxa"/>
          <w:left w:w="104" w:type="dxa"/>
          <w:right w:w="100" w:type="dxa"/>
        </w:tblCellMar>
        <w:tblLook w:val="04A0" w:firstRow="1" w:lastRow="0" w:firstColumn="1" w:lastColumn="0" w:noHBand="0" w:noVBand="1"/>
      </w:tblPr>
      <w:tblGrid>
        <w:gridCol w:w="926"/>
        <w:gridCol w:w="3205"/>
        <w:gridCol w:w="926"/>
        <w:gridCol w:w="1743"/>
        <w:gridCol w:w="27"/>
        <w:gridCol w:w="1586"/>
        <w:gridCol w:w="23"/>
        <w:gridCol w:w="26"/>
        <w:gridCol w:w="2152"/>
      </w:tblGrid>
      <w:tr w:rsidR="000D16B7" w:rsidTr="000D16B7">
        <w:trPr>
          <w:trHeight w:val="407"/>
        </w:trPr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49" w:lineRule="auto"/>
              <w:ind w:left="1" w:firstLine="0"/>
              <w:jc w:val="left"/>
            </w:pPr>
            <w:r>
              <w:rPr>
                <w:b/>
              </w:rPr>
              <w:t>№ п</w:t>
            </w:r>
          </w:p>
          <w:p w:rsidR="000D16B7" w:rsidRDefault="000D16B7">
            <w:pPr>
              <w:spacing w:after="24" w:line="259" w:lineRule="auto"/>
              <w:ind w:left="1" w:firstLine="0"/>
              <w:jc w:val="left"/>
            </w:pPr>
            <w:r>
              <w:rPr>
                <w:b/>
              </w:rPr>
              <w:t>/</w:t>
            </w:r>
          </w:p>
          <w:p w:rsidR="000D16B7" w:rsidRDefault="000D16B7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п </w:t>
            </w:r>
          </w:p>
        </w:tc>
        <w:tc>
          <w:tcPr>
            <w:tcW w:w="39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303" w:firstLine="0"/>
              <w:jc w:val="center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60" w:hanging="56"/>
              <w:jc w:val="left"/>
            </w:pPr>
            <w:r>
              <w:rPr>
                <w:b/>
              </w:rPr>
              <w:t xml:space="preserve">Кол-во  </w:t>
            </w:r>
            <w:proofErr w:type="spellStart"/>
            <w:r>
              <w:rPr>
                <w:b/>
              </w:rPr>
              <w:t>часв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576" w:type="dxa"/>
            <w:gridSpan w:val="6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56" w:hanging="88"/>
              <w:jc w:val="left"/>
            </w:pPr>
            <w:r>
              <w:rPr>
                <w:b/>
              </w:rPr>
              <w:t xml:space="preserve">  В том числе</w:t>
            </w:r>
          </w:p>
        </w:tc>
      </w:tr>
      <w:tr w:rsidR="000D16B7" w:rsidTr="000D16B7">
        <w:trPr>
          <w:trHeight w:val="750"/>
        </w:trPr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49" w:lineRule="auto"/>
              <w:ind w:left="1" w:firstLine="0"/>
              <w:jc w:val="left"/>
              <w:rPr>
                <w:b/>
              </w:rPr>
            </w:pPr>
          </w:p>
        </w:tc>
        <w:tc>
          <w:tcPr>
            <w:tcW w:w="39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303" w:firstLine="0"/>
              <w:jc w:val="center"/>
              <w:rPr>
                <w:b/>
              </w:rPr>
            </w:pPr>
          </w:p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60" w:hanging="56"/>
              <w:jc w:val="lef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  <w:r w:rsidRPr="00A72152">
              <w:rPr>
                <w:b/>
                <w:szCs w:val="24"/>
              </w:rPr>
              <w:t>Лабораторные,  практические    работы</w:t>
            </w: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  <w:r w:rsidRPr="00A72152">
              <w:rPr>
                <w:b/>
                <w:szCs w:val="24"/>
              </w:rPr>
              <w:t>Контрольные  работы</w:t>
            </w: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Pr="00A72152" w:rsidRDefault="000D16B7" w:rsidP="00AA0B60">
            <w:pPr>
              <w:spacing w:after="0" w:line="240" w:lineRule="auto"/>
              <w:rPr>
                <w:b/>
                <w:szCs w:val="24"/>
              </w:rPr>
            </w:pPr>
            <w:r w:rsidRPr="00A72152">
              <w:rPr>
                <w:b/>
                <w:szCs w:val="24"/>
              </w:rPr>
              <w:t>Самостоятельные  работы  учащихся,  проектную,  исследовательскую  деятельность,  экскурсии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1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её функции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2341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42EC" w:rsidRPr="00262CB7" w:rsidRDefault="00F742EC" w:rsidP="00F742EC">
            <w:pPr>
              <w:spacing w:after="33"/>
              <w:ind w:left="0" w:right="1484" w:firstLine="0"/>
              <w:jc w:val="left"/>
              <w:rPr>
                <w:sz w:val="28"/>
                <w:szCs w:val="28"/>
              </w:rPr>
            </w:pPr>
            <w:r>
              <w:t xml:space="preserve"> </w:t>
            </w:r>
            <w:r w:rsidRPr="00F742EC">
              <w:t>Семья и брак. Тенденции развития семьи в современном мире. Проблема неполных семей. Современная демографическая ситуация в Российской Федерации</w:t>
            </w:r>
          </w:p>
          <w:p w:rsidR="000D16B7" w:rsidRDefault="000D16B7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262CB7">
            <w:pPr>
              <w:spacing w:after="0" w:line="259" w:lineRule="auto"/>
              <w:ind w:left="0" w:right="146" w:firstLine="0"/>
              <w:jc w:val="left"/>
            </w:pPr>
            <w:r>
              <w:rPr>
                <w:sz w:val="23"/>
                <w:szCs w:val="23"/>
              </w:rPr>
              <w:t>Беседа Теоретический урок Индивидуальная, парная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2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школа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205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F742EC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0D16B7">
              <w:t xml:space="preserve">  </w:t>
            </w:r>
            <w:r w:rsidRPr="00F742EC">
              <w:t>Правила поведения в общественных местах. Культура общения со сверстниками по телефону.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262CB7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  <w:szCs w:val="23"/>
              </w:rPr>
              <w:t>Беседа Теоретический урок Индивидуальная, парная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5" w:firstLine="0"/>
              <w:jc w:val="left"/>
            </w:pPr>
            <w:r>
              <w:t xml:space="preserve">3 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ценности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561B15">
        <w:trPr>
          <w:trHeight w:val="1546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F742EC">
            <w:pPr>
              <w:spacing w:after="0" w:line="259" w:lineRule="auto"/>
              <w:ind w:left="4" w:right="10" w:firstLine="0"/>
              <w:jc w:val="left"/>
            </w:pPr>
            <w:r>
              <w:t xml:space="preserve"> </w:t>
            </w:r>
            <w:r w:rsidR="000D16B7">
              <w:t xml:space="preserve"> 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262CB7">
            <w:pPr>
              <w:spacing w:after="0" w:line="259" w:lineRule="auto"/>
              <w:ind w:left="0" w:right="146" w:firstLine="0"/>
              <w:jc w:val="left"/>
            </w:pPr>
            <w:r>
              <w:rPr>
                <w:sz w:val="23"/>
                <w:szCs w:val="23"/>
              </w:rPr>
              <w:t>Беседа Теоретический урок Индивидуальная, парная</w:t>
            </w:r>
          </w:p>
        </w:tc>
      </w:tr>
      <w:tr w:rsidR="000D16B7" w:rsidTr="000D16B7">
        <w:trPr>
          <w:trHeight w:val="3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здоровье.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561B15">
        <w:trPr>
          <w:trHeight w:val="1517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9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F742EC">
            <w:pPr>
              <w:spacing w:after="0" w:line="259" w:lineRule="auto"/>
              <w:ind w:left="4" w:right="14" w:firstLine="0"/>
              <w:jc w:val="left"/>
            </w:pPr>
            <w:r>
              <w:t xml:space="preserve"> </w:t>
            </w:r>
            <w:r w:rsidR="000D16B7">
              <w:t xml:space="preserve">  </w:t>
            </w:r>
            <w:r w:rsidR="00561B15" w:rsidRPr="00561B15">
              <w:t>История видов спорта в нашей семье. Спортивные выходные всей семьёй Экология души и тела. Двигательная активность.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right="146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551531" w:rsidRDefault="00551531" w:rsidP="0055153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Беседа </w:t>
            </w:r>
          </w:p>
          <w:p w:rsidR="000D16B7" w:rsidRDefault="00551531" w:rsidP="00551531">
            <w:pPr>
              <w:spacing w:after="0" w:line="259" w:lineRule="auto"/>
              <w:ind w:left="0" w:right="146" w:firstLine="0"/>
              <w:jc w:val="left"/>
            </w:pPr>
            <w:r>
              <w:rPr>
                <w:sz w:val="23"/>
                <w:szCs w:val="23"/>
              </w:rPr>
              <w:t>Исследовательский проект Индивидуальная, парная, групповая</w:t>
            </w:r>
          </w:p>
        </w:tc>
      </w:tr>
      <w:tr w:rsidR="000D16B7" w:rsidTr="000D16B7">
        <w:trPr>
          <w:trHeight w:val="308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Финансовая грамотность семьи.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188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  <w:tr w:rsidR="000D16B7" w:rsidTr="000D16B7">
        <w:trPr>
          <w:trHeight w:val="1728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42EC" w:rsidRPr="00F742EC" w:rsidRDefault="000D16B7" w:rsidP="00F742EC">
            <w:pPr>
              <w:spacing w:after="44" w:line="240" w:lineRule="auto"/>
              <w:ind w:left="0" w:firstLine="0"/>
            </w:pPr>
            <w:r>
              <w:t xml:space="preserve">  </w:t>
            </w:r>
            <w:r w:rsidR="00F742EC">
              <w:t xml:space="preserve"> </w:t>
            </w:r>
            <w:r>
              <w:t xml:space="preserve">.  </w:t>
            </w:r>
            <w:r w:rsidR="00F742EC" w:rsidRPr="00F742EC">
              <w:t xml:space="preserve">Функции налогов. Налоги, уплачиваемые предприятиями. Основы денежной и </w:t>
            </w:r>
          </w:p>
          <w:p w:rsidR="000D16B7" w:rsidRDefault="00F742EC" w:rsidP="00F742EC">
            <w:pPr>
              <w:spacing w:after="0" w:line="259" w:lineRule="auto"/>
              <w:ind w:left="4" w:firstLine="0"/>
              <w:jc w:val="left"/>
            </w:pPr>
            <w:r w:rsidRPr="00F742EC">
              <w:t xml:space="preserve">бюджетной политики государства. </w:t>
            </w:r>
            <w:proofErr w:type="spellStart"/>
            <w:r w:rsidRPr="00F742EC">
              <w:t>Денежнокредитная</w:t>
            </w:r>
            <w:proofErr w:type="spellEnd"/>
            <w:r w:rsidRPr="00F742EC">
              <w:t xml:space="preserve"> (монетарная) политика. Государственный бюджет. Государственный долг. Экономическая деятельность и ее измерители. ВВП и ВНП – основные макроэкономические показатели.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t xml:space="preserve">   </w:t>
            </w:r>
          </w:p>
        </w:tc>
        <w:tc>
          <w:tcPr>
            <w:tcW w:w="165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59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262CB7" w:rsidRDefault="00262CB7" w:rsidP="00262C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Беседа </w:t>
            </w:r>
          </w:p>
          <w:p w:rsidR="000D16B7" w:rsidRDefault="00262CB7" w:rsidP="00262CB7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  <w:szCs w:val="23"/>
              </w:rPr>
              <w:t xml:space="preserve">  Индивидуальная, парная, групповая</w:t>
            </w:r>
          </w:p>
        </w:tc>
      </w:tr>
      <w:tr w:rsidR="000D16B7" w:rsidTr="000D16B7">
        <w:trPr>
          <w:trHeight w:val="644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48" w:line="273" w:lineRule="auto"/>
              <w:ind w:left="0" w:right="664" w:firstLine="0"/>
              <w:jc w:val="left"/>
            </w:pPr>
            <w:r>
              <w:t>6</w:t>
            </w: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 w:rsidP="00361BB8">
            <w:pPr>
              <w:spacing w:after="48" w:line="273" w:lineRule="auto"/>
              <w:ind w:left="98" w:right="664" w:firstLine="0"/>
              <w:jc w:val="left"/>
            </w:pPr>
            <w:r w:rsidRPr="00444C94">
              <w:rPr>
                <w:b/>
              </w:rPr>
              <w:t>Сопровождение и поддержка семьи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48" w:line="273" w:lineRule="auto"/>
              <w:ind w:left="0" w:right="664" w:firstLine="0"/>
              <w:jc w:val="left"/>
            </w:pPr>
            <w:r>
              <w:t>9</w:t>
            </w:r>
          </w:p>
        </w:tc>
        <w:tc>
          <w:tcPr>
            <w:tcW w:w="1267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48" w:line="273" w:lineRule="auto"/>
              <w:ind w:left="0" w:right="664" w:firstLine="0"/>
              <w:jc w:val="left"/>
            </w:pPr>
          </w:p>
        </w:tc>
        <w:tc>
          <w:tcPr>
            <w:tcW w:w="1665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48" w:line="273" w:lineRule="auto"/>
              <w:ind w:left="0" w:right="664" w:firstLine="0"/>
              <w:jc w:val="left"/>
            </w:pPr>
          </w:p>
        </w:tc>
        <w:tc>
          <w:tcPr>
            <w:tcW w:w="164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361BB8">
            <w:pPr>
              <w:spacing w:after="48" w:line="273" w:lineRule="auto"/>
              <w:ind w:left="0" w:right="664" w:firstLine="0"/>
              <w:jc w:val="left"/>
            </w:pPr>
          </w:p>
        </w:tc>
      </w:tr>
      <w:tr w:rsidR="000D16B7" w:rsidTr="000D16B7">
        <w:trPr>
          <w:trHeight w:val="1812"/>
        </w:trPr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 xml:space="preserve"> Семейная политика Российской Федерации и меры государственной поддержки семьи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>Внешние и внутренние ресурсы семьи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>Быт  и досуг современной семьи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>Правовые аспекты семейной жизни (права и обязанности супругов)</w:t>
            </w:r>
          </w:p>
          <w:p w:rsidR="000D16B7" w:rsidRDefault="000D16B7" w:rsidP="00361BB8">
            <w:pPr>
              <w:spacing w:after="0" w:line="259" w:lineRule="auto"/>
              <w:ind w:left="8" w:right="95" w:firstLine="0"/>
              <w:jc w:val="left"/>
            </w:pPr>
            <w:r>
              <w:t xml:space="preserve">Вариативный компонент: итоговый проект по материалу </w:t>
            </w:r>
            <w:proofErr w:type="gramStart"/>
            <w:r>
              <w:t>курса..</w:t>
            </w:r>
            <w:proofErr w:type="gramEnd"/>
            <w:r>
              <w:t xml:space="preserve">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6" w:space="0" w:color="000000"/>
            </w:tcBorders>
          </w:tcPr>
          <w:p w:rsidR="000D16B7" w:rsidRDefault="000D16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8" w:firstLine="0"/>
              <w:jc w:val="left"/>
            </w:pPr>
            <w:r>
              <w:t xml:space="preserve">   </w:t>
            </w:r>
            <w:r>
              <w:rPr>
                <w:b/>
              </w:rPr>
              <w:t xml:space="preserve"> </w:t>
            </w:r>
          </w:p>
        </w:tc>
        <w:tc>
          <w:tcPr>
            <w:tcW w:w="1672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262CB7" w:rsidRDefault="00262CB7" w:rsidP="00262C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Беседа </w:t>
            </w:r>
          </w:p>
          <w:p w:rsidR="000D16B7" w:rsidRDefault="00262CB7" w:rsidP="00262CB7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  <w:szCs w:val="23"/>
              </w:rPr>
              <w:t>Исследовательский проект Индивидуальная, парная, групповая</w:t>
            </w:r>
          </w:p>
        </w:tc>
      </w:tr>
      <w:tr w:rsidR="000D16B7" w:rsidTr="000D16B7">
        <w:trPr>
          <w:trHeight w:val="312"/>
        </w:trPr>
        <w:tc>
          <w:tcPr>
            <w:tcW w:w="49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             Итого:  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0D16B7" w:rsidRDefault="000D16B7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34ч 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4" w:space="0" w:color="auto"/>
            </w:tcBorders>
          </w:tcPr>
          <w:p w:rsidR="000D16B7" w:rsidRDefault="000D16B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72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64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0D16B7" w:rsidRDefault="000D16B7" w:rsidP="000D16B7">
            <w:pPr>
              <w:spacing w:after="0" w:line="259" w:lineRule="auto"/>
              <w:ind w:left="0" w:firstLine="0"/>
              <w:jc w:val="left"/>
            </w:pPr>
          </w:p>
        </w:tc>
      </w:tr>
    </w:tbl>
    <w:p w:rsidR="001C0D6F" w:rsidRDefault="00EF6494">
      <w:pPr>
        <w:spacing w:line="259" w:lineRule="auto"/>
        <w:ind w:left="0" w:right="276" w:firstLine="0"/>
        <w:jc w:val="center"/>
      </w:pPr>
      <w:r>
        <w:rPr>
          <w:b/>
        </w:rPr>
        <w:t xml:space="preserve"> </w:t>
      </w:r>
    </w:p>
    <w:p w:rsidR="0070455C" w:rsidRDefault="00FC1CB0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  <w:r w:rsidRPr="00FC1CB0">
        <w:rPr>
          <w:b/>
          <w:color w:val="auto"/>
          <w:sz w:val="28"/>
          <w:szCs w:val="28"/>
        </w:rPr>
        <w:t xml:space="preserve">                         </w:t>
      </w: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</w:p>
    <w:p w:rsidR="00FC1CB0" w:rsidRPr="0070455C" w:rsidRDefault="0070455C" w:rsidP="00FC1CB0">
      <w:pPr>
        <w:spacing w:after="0" w:line="240" w:lineRule="auto"/>
        <w:ind w:left="0" w:firstLine="0"/>
        <w:jc w:val="lef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                </w:t>
      </w:r>
      <w:r w:rsidR="00FC1CB0" w:rsidRPr="00FC1CB0">
        <w:rPr>
          <w:b/>
          <w:color w:val="auto"/>
          <w:sz w:val="28"/>
          <w:szCs w:val="28"/>
        </w:rPr>
        <w:t>Календарно-тематический план</w:t>
      </w:r>
    </w:p>
    <w:p w:rsidR="00FC1CB0" w:rsidRPr="00FC1CB0" w:rsidRDefault="00FC1CB0" w:rsidP="00FC1CB0">
      <w:pPr>
        <w:spacing w:after="0" w:line="240" w:lineRule="auto"/>
        <w:ind w:left="0" w:firstLine="0"/>
        <w:rPr>
          <w:b/>
          <w:color w:val="auto"/>
          <w:sz w:val="28"/>
          <w:szCs w:val="28"/>
        </w:rPr>
      </w:pPr>
    </w:p>
    <w:tbl>
      <w:tblPr>
        <w:tblW w:w="104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511"/>
        <w:gridCol w:w="790"/>
        <w:gridCol w:w="1905"/>
        <w:gridCol w:w="2639"/>
        <w:gridCol w:w="1190"/>
      </w:tblGrid>
      <w:tr w:rsidR="00FC1CB0" w:rsidRPr="00FC1CB0" w:rsidTr="00FC1CB0">
        <w:trPr>
          <w:trHeight w:val="630"/>
        </w:trPr>
        <w:tc>
          <w:tcPr>
            <w:tcW w:w="426" w:type="dxa"/>
            <w:vMerge w:val="restart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3511" w:type="dxa"/>
            <w:vMerge w:val="restart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>Наименование  разделов  и  тем</w:t>
            </w:r>
          </w:p>
        </w:tc>
        <w:tc>
          <w:tcPr>
            <w:tcW w:w="790" w:type="dxa"/>
            <w:vMerge w:val="restart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>Всего  часов</w:t>
            </w:r>
          </w:p>
        </w:tc>
        <w:tc>
          <w:tcPr>
            <w:tcW w:w="4544" w:type="dxa"/>
            <w:gridSpan w:val="2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Из них  </w:t>
            </w:r>
          </w:p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>Дата проведения</w:t>
            </w:r>
          </w:p>
        </w:tc>
      </w:tr>
      <w:tr w:rsidR="00FC1CB0" w:rsidRPr="00FC1CB0" w:rsidTr="00FC1CB0">
        <w:trPr>
          <w:trHeight w:val="940"/>
        </w:trPr>
        <w:tc>
          <w:tcPr>
            <w:tcW w:w="426" w:type="dxa"/>
            <w:vMerge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3511" w:type="dxa"/>
            <w:vMerge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  Практические    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Теоретические </w:t>
            </w:r>
          </w:p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 </w:t>
            </w:r>
          </w:p>
        </w:tc>
      </w:tr>
      <w:tr w:rsidR="00FC1CB0" w:rsidRPr="00FC1CB0" w:rsidTr="00FC1CB0">
        <w:trPr>
          <w:trHeight w:val="457"/>
        </w:trPr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10035" w:type="dxa"/>
            <w:gridSpan w:val="5"/>
            <w:shd w:val="clear" w:color="auto" w:fill="auto"/>
          </w:tcPr>
          <w:p w:rsidR="00FC1CB0" w:rsidRDefault="00FC1CB0" w:rsidP="00104A02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1. Семья и её функция 4 ч. </w:t>
            </w: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>1.</w:t>
            </w:r>
          </w:p>
        </w:tc>
        <w:tc>
          <w:tcPr>
            <w:tcW w:w="3511" w:type="dxa"/>
            <w:shd w:val="clear" w:color="auto" w:fill="auto"/>
          </w:tcPr>
          <w:p w:rsidR="00FC1CB0" w:rsidRPr="00FC1CB0" w:rsidRDefault="00FC1CB0" w:rsidP="00B676DD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FC1CB0">
              <w:rPr>
                <w:b/>
                <w:color w:val="auto"/>
                <w:szCs w:val="24"/>
              </w:rPr>
              <w:t xml:space="preserve"> </w:t>
            </w:r>
            <w:r>
              <w:rPr>
                <w:rFonts w:cs="Arial"/>
                <w:bCs/>
                <w:color w:val="auto"/>
              </w:rPr>
              <w:t xml:space="preserve"> </w:t>
            </w:r>
            <w:r w:rsidR="00B676DD">
              <w:rPr>
                <w:rFonts w:cs="Arial"/>
                <w:bCs/>
                <w:color w:val="auto"/>
              </w:rPr>
              <w:t xml:space="preserve"> </w:t>
            </w:r>
            <w:r w:rsidR="00B676DD" w:rsidRPr="00F742EC">
              <w:t>Семья и брак. Тенденции развития семьи в современном мире.</w:t>
            </w:r>
          </w:p>
        </w:tc>
        <w:tc>
          <w:tcPr>
            <w:tcW w:w="7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 xml:space="preserve"> </w:t>
            </w:r>
          </w:p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 xml:space="preserve"> .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FC1CB0">
              <w:rPr>
                <w:color w:val="auto"/>
                <w:szCs w:val="24"/>
              </w:rPr>
              <w:t xml:space="preserve"> </w:t>
            </w: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FC1CB0">
              <w:t xml:space="preserve"> </w:t>
            </w:r>
            <w:r w:rsidRPr="00F742EC">
              <w:t xml:space="preserve">Семья и брак. Тенденции развития семьи в современном мире. </w:t>
            </w:r>
            <w:r w:rsidR="00FC1CB0">
              <w:t xml:space="preserve"> </w:t>
            </w:r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FC1CB0">
              <w:t xml:space="preserve">  </w:t>
            </w:r>
            <w:r w:rsidRPr="00F742EC">
              <w:t>Проблема неполных семей</w:t>
            </w:r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FC1CB0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B676DD" w:rsidRPr="00262CB7" w:rsidRDefault="00B676DD" w:rsidP="00B676DD">
            <w:pPr>
              <w:spacing w:after="33"/>
              <w:ind w:left="0" w:right="1484" w:firstLine="0"/>
              <w:jc w:val="left"/>
              <w:rPr>
                <w:sz w:val="28"/>
                <w:szCs w:val="28"/>
              </w:rPr>
            </w:pPr>
            <w:r>
              <w:t xml:space="preserve"> </w:t>
            </w:r>
            <w:r w:rsidR="00FC1CB0">
              <w:t xml:space="preserve">  </w:t>
            </w:r>
            <w:r w:rsidRPr="00F742EC">
              <w:t>Современная демографическая ситуация в Российской Федерации</w:t>
            </w:r>
          </w:p>
          <w:p w:rsidR="00FC1CB0" w:rsidRDefault="00FC1CB0" w:rsidP="00104A02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933F7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0035" w:type="dxa"/>
            <w:gridSpan w:val="5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CC3DFA">
              <w:rPr>
                <w:b/>
                <w:color w:val="000000" w:themeColor="text1"/>
              </w:rPr>
              <w:t xml:space="preserve">Раздел 2. Семья и школа 2 ч. </w:t>
            </w: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FC1CB0">
              <w:t xml:space="preserve">  </w:t>
            </w:r>
            <w:r w:rsidRPr="00F742EC">
              <w:t>Правила поведения в общественных местах</w:t>
            </w:r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FC1CB0" w:rsidRPr="00FC1CB0" w:rsidTr="00FC1CB0">
        <w:tc>
          <w:tcPr>
            <w:tcW w:w="426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FC1CB0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FC1CB0">
              <w:t xml:space="preserve">  </w:t>
            </w:r>
            <w:r w:rsidRPr="00F742EC">
              <w:t>Культура общения со сверстниками по телефону</w:t>
            </w:r>
          </w:p>
        </w:tc>
        <w:tc>
          <w:tcPr>
            <w:tcW w:w="790" w:type="dxa"/>
            <w:shd w:val="clear" w:color="auto" w:fill="auto"/>
          </w:tcPr>
          <w:p w:rsidR="00FC1CB0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C1CB0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FC1CB0" w:rsidRPr="00FC1CB0" w:rsidRDefault="00FC1CB0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8A4D69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0035" w:type="dxa"/>
            <w:gridSpan w:val="5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b/>
              </w:rPr>
              <w:t xml:space="preserve">Раздел 3. Семья и ценности 8 ч. </w:t>
            </w: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CC3DFA">
              <w:t xml:space="preserve"> </w:t>
            </w:r>
            <w:r w:rsidRPr="00F742EC">
              <w:t>Религиозные объединения и организации в Российской Федерации.</w:t>
            </w:r>
            <w:r w:rsidR="00CC3DFA">
              <w:t xml:space="preserve">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CC3DFA">
              <w:t xml:space="preserve"> 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CC3DFA">
              <w:t xml:space="preserve">  </w:t>
            </w:r>
            <w:r w:rsidRPr="00F742EC">
              <w:t xml:space="preserve">Религиозные объединения и </w:t>
            </w:r>
            <w:r w:rsidRPr="00F742EC">
              <w:lastRenderedPageBreak/>
              <w:t>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CC3DFA">
              <w:t xml:space="preserve"> 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B676DD" w:rsidP="00104A02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  <w:r w:rsidR="00CC3DFA">
              <w:t xml:space="preserve">  </w:t>
            </w:r>
            <w:r w:rsidRPr="00F742EC">
              <w:t>Религиозные объединения и организации в Российской Федерации.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4.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 xml:space="preserve"> Семья и здоровье 8 ч.</w:t>
            </w:r>
            <w:r>
              <w:t xml:space="preserve">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История видов спорта в нашей семье.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История видов спорта в нашей семье.  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Спортивные выходные всей семьёй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Спортивные выходные всей семьёй  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Экология души и тела.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Экология души и тела.  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CC3DFA" w:rsidRPr="00FC1CB0" w:rsidTr="00FC1CB0">
        <w:tc>
          <w:tcPr>
            <w:tcW w:w="426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CC3DFA" w:rsidRDefault="00CC3DFA" w:rsidP="00104A02">
            <w:pPr>
              <w:spacing w:after="0" w:line="259" w:lineRule="auto"/>
              <w:ind w:left="4" w:firstLine="0"/>
              <w:jc w:val="left"/>
            </w:pPr>
            <w:r>
              <w:t xml:space="preserve">Двигательная активность.  </w:t>
            </w:r>
          </w:p>
        </w:tc>
        <w:tc>
          <w:tcPr>
            <w:tcW w:w="7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CC3DFA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CC3DFA" w:rsidRPr="00FC1CB0" w:rsidRDefault="00CC3DFA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443DF5">
            <w:pPr>
              <w:spacing w:after="0" w:line="259" w:lineRule="auto"/>
              <w:ind w:left="4" w:firstLine="0"/>
              <w:jc w:val="left"/>
            </w:pPr>
            <w:r>
              <w:t xml:space="preserve">Двигательная активность.  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>Финансовая грамотность семьи 3 ч</w:t>
            </w:r>
            <w:r>
              <w:t xml:space="preserve"> 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Центральный банк Российской Федерации, его задачи, функции и роль в банковской системе России.  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Занятость и безработица, виды безработицы.  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Рациональное экономическое поведение собственника, работника, потребителя, семьянина.  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Pr="00444C94" w:rsidRDefault="00561B15" w:rsidP="00104A02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444C94">
              <w:rPr>
                <w:b/>
              </w:rPr>
              <w:t>Раздел 6. С</w:t>
            </w:r>
            <w:r>
              <w:rPr>
                <w:b/>
              </w:rPr>
              <w:t>опровождение и поддержка семьи 9</w:t>
            </w:r>
            <w:r w:rsidRPr="00444C94">
              <w:rPr>
                <w:b/>
              </w:rPr>
              <w:t>ч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561B15">
        <w:trPr>
          <w:trHeight w:val="1318"/>
        </w:trPr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Семейная политика Российской Федерации и меры государственной поддержки семьи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Семейная политика Российской Федерации и меры государственной поддержки семьи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Внешние и внутренние ресурсы семьи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 xml:space="preserve">Внешние и внутренние ресурсы </w:t>
            </w:r>
            <w:r>
              <w:lastRenderedPageBreak/>
              <w:t>семьи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Внешние и внутренние ресурсы семьи</w:t>
            </w:r>
          </w:p>
        </w:tc>
        <w:tc>
          <w:tcPr>
            <w:tcW w:w="790" w:type="dxa"/>
            <w:shd w:val="clear" w:color="auto" w:fill="auto"/>
          </w:tcPr>
          <w:p w:rsidR="00561B15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Быт  и досуг современной семьи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70455C" w:rsidRPr="00FC1CB0" w:rsidTr="00FC1CB0">
        <w:tc>
          <w:tcPr>
            <w:tcW w:w="426" w:type="dxa"/>
            <w:shd w:val="clear" w:color="auto" w:fill="auto"/>
          </w:tcPr>
          <w:p w:rsidR="0070455C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70455C" w:rsidRDefault="0070455C" w:rsidP="00104A02">
            <w:pPr>
              <w:spacing w:after="0" w:line="259" w:lineRule="auto"/>
              <w:ind w:left="4" w:firstLine="0"/>
              <w:jc w:val="left"/>
            </w:pPr>
            <w:r>
              <w:t>Быт  и досуг современной семьи</w:t>
            </w:r>
          </w:p>
        </w:tc>
        <w:tc>
          <w:tcPr>
            <w:tcW w:w="790" w:type="dxa"/>
            <w:shd w:val="clear" w:color="auto" w:fill="auto"/>
          </w:tcPr>
          <w:p w:rsidR="0070455C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70455C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70455C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70455C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Правовые аспекты семейной жизни (права и обязанности супругов)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Вариативный компонент</w:t>
            </w:r>
            <w:r w:rsidRPr="00444C94">
              <w:t>:</w:t>
            </w:r>
            <w:r>
              <w:t xml:space="preserve"> итоговый</w:t>
            </w:r>
            <w:r w:rsidRPr="00444C94">
              <w:t xml:space="preserve"> </w:t>
            </w:r>
            <w:r>
              <w:t>проект по материалу курса.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70455C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561B15" w:rsidRPr="00FC1CB0" w:rsidTr="00FC1CB0">
        <w:tc>
          <w:tcPr>
            <w:tcW w:w="426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:rsidR="00561B15" w:rsidRDefault="00561B15" w:rsidP="00104A02">
            <w:pPr>
              <w:spacing w:after="0" w:line="259" w:lineRule="auto"/>
              <w:ind w:left="4" w:firstLine="0"/>
              <w:jc w:val="left"/>
            </w:pPr>
            <w:r>
              <w:t>Итого</w:t>
            </w:r>
          </w:p>
        </w:tc>
        <w:tc>
          <w:tcPr>
            <w:tcW w:w="7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34</w:t>
            </w:r>
          </w:p>
        </w:tc>
        <w:tc>
          <w:tcPr>
            <w:tcW w:w="1905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561B15" w:rsidRPr="00FC1CB0" w:rsidRDefault="00561B15" w:rsidP="00FC1CB0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</w:tbl>
    <w:p w:rsidR="00444C94" w:rsidRDefault="000451E9" w:rsidP="008F0A54">
      <w:pPr>
        <w:spacing w:after="3"/>
        <w:ind w:right="2264"/>
        <w:jc w:val="center"/>
        <w:rPr>
          <w:b/>
        </w:rPr>
      </w:pPr>
      <w:r>
        <w:rPr>
          <w:b/>
        </w:rPr>
        <w:t xml:space="preserve"> </w:t>
      </w:r>
    </w:p>
    <w:p w:rsidR="00444C94" w:rsidRDefault="00444C94" w:rsidP="008F0A54">
      <w:pPr>
        <w:spacing w:after="3"/>
        <w:ind w:right="2264"/>
        <w:jc w:val="center"/>
        <w:rPr>
          <w:b/>
        </w:rPr>
      </w:pPr>
    </w:p>
    <w:p w:rsidR="008F0A54" w:rsidRDefault="008F0A54" w:rsidP="000451E9">
      <w:pPr>
        <w:spacing w:after="3"/>
        <w:ind w:right="2264"/>
      </w:pPr>
      <w:r>
        <w:rPr>
          <w:b/>
        </w:rPr>
        <w:t>Планируемые результаты освоения курса внеурочной деятельности</w:t>
      </w:r>
    </w:p>
    <w:p w:rsidR="008F0A54" w:rsidRDefault="00444C94" w:rsidP="008F0A54">
      <w:pPr>
        <w:spacing w:after="0" w:line="468" w:lineRule="auto"/>
        <w:ind w:left="361" w:right="332" w:hanging="360"/>
      </w:pPr>
      <w:r>
        <w:rPr>
          <w:b/>
        </w:rPr>
        <w:t xml:space="preserve"> </w:t>
      </w:r>
      <w:r w:rsidR="008F0A54">
        <w:rPr>
          <w:rFonts w:ascii="Arial" w:eastAsia="Arial" w:hAnsi="Arial" w:cs="Arial"/>
        </w:rPr>
        <w:t xml:space="preserve"> </w:t>
      </w:r>
      <w:r w:rsidR="008F0A54">
        <w:t xml:space="preserve">Формирование у учащихся исторически цельного представления о браке и семье. </w:t>
      </w:r>
    </w:p>
    <w:p w:rsidR="008F0A54" w:rsidRDefault="008F0A54" w:rsidP="008F0A54">
      <w:pPr>
        <w:numPr>
          <w:ilvl w:val="0"/>
          <w:numId w:val="6"/>
        </w:numPr>
        <w:spacing w:after="16"/>
        <w:ind w:right="118" w:hanging="421"/>
      </w:pPr>
      <w:r>
        <w:t xml:space="preserve">Воспитание социальной ответственности в таких сферах семейной жизни, как заключение брака, рождение ребёнка и его воспитание, ведение домохозяйства, решение семейных конфликтов.                             </w:t>
      </w:r>
    </w:p>
    <w:p w:rsidR="008F0A54" w:rsidRDefault="008F0A54" w:rsidP="008F0A54">
      <w:pPr>
        <w:numPr>
          <w:ilvl w:val="0"/>
          <w:numId w:val="6"/>
        </w:numPr>
        <w:ind w:right="118" w:hanging="421"/>
      </w:pPr>
      <w:r>
        <w:t xml:space="preserve">Обучение системе взаимодействий семьи с такими сферами общественной жизни как экономика, право, религия, культура.  </w:t>
      </w:r>
    </w:p>
    <w:p w:rsidR="008F0A54" w:rsidRDefault="008F0A54" w:rsidP="008F0A54">
      <w:pPr>
        <w:numPr>
          <w:ilvl w:val="0"/>
          <w:numId w:val="6"/>
        </w:numPr>
        <w:spacing w:after="33"/>
        <w:ind w:right="118" w:hanging="421"/>
      </w:pPr>
      <w:r>
        <w:t xml:space="preserve">Определение роли государства в поддержке семьи как социального института и приоритетов в семейной политике.                      </w:t>
      </w:r>
    </w:p>
    <w:p w:rsidR="008F0A54" w:rsidRDefault="008F0A54" w:rsidP="008F0A54">
      <w:pPr>
        <w:numPr>
          <w:ilvl w:val="0"/>
          <w:numId w:val="6"/>
        </w:numPr>
        <w:spacing w:after="31"/>
        <w:ind w:right="118" w:hanging="421"/>
      </w:pPr>
      <w:r>
        <w:t xml:space="preserve">Формирование социальной, демографической, правовой, экономической, нравственной культуры учащихся.                         </w:t>
      </w:r>
    </w:p>
    <w:p w:rsidR="008F0A54" w:rsidRDefault="008F0A54" w:rsidP="008F0A54">
      <w:pPr>
        <w:numPr>
          <w:ilvl w:val="0"/>
          <w:numId w:val="6"/>
        </w:numPr>
        <w:spacing w:after="33"/>
        <w:ind w:right="118" w:hanging="421"/>
      </w:pPr>
      <w:r>
        <w:t xml:space="preserve">Осознание важности и значимости семейных ценностей для общественного и личностного развития поколений.                     </w:t>
      </w:r>
    </w:p>
    <w:p w:rsidR="008F0A54" w:rsidRDefault="008F0A54" w:rsidP="008F0A54">
      <w:pPr>
        <w:numPr>
          <w:ilvl w:val="0"/>
          <w:numId w:val="6"/>
        </w:numPr>
        <w:spacing w:after="0"/>
        <w:ind w:right="118" w:hanging="421"/>
      </w:pPr>
      <w:r>
        <w:t xml:space="preserve">Воспитание культуры поведения в межличностных отношениях в семье и в школе.               </w:t>
      </w:r>
    </w:p>
    <w:p w:rsidR="008F0A54" w:rsidRDefault="008F0A54" w:rsidP="008F0A54">
      <w:pPr>
        <w:numPr>
          <w:ilvl w:val="0"/>
          <w:numId w:val="6"/>
        </w:numPr>
        <w:spacing w:after="0"/>
        <w:ind w:right="118" w:hanging="421"/>
      </w:pPr>
      <w:r>
        <w:t xml:space="preserve">Формирование терпимости к альтернативным формам брачных взаимоотношений в </w:t>
      </w:r>
    </w:p>
    <w:p w:rsidR="008F0A54" w:rsidRDefault="008F0A54" w:rsidP="008F0A54">
      <w:pPr>
        <w:spacing w:after="50" w:line="259" w:lineRule="auto"/>
        <w:ind w:left="10" w:right="1562"/>
        <w:jc w:val="right"/>
      </w:pPr>
      <w:r>
        <w:t xml:space="preserve">ситуации предпочтительности традиционных моделей брака и семьи.                                        </w:t>
      </w:r>
    </w:p>
    <w:p w:rsidR="008F0A54" w:rsidRDefault="008F0A54" w:rsidP="008F0A54">
      <w:pPr>
        <w:numPr>
          <w:ilvl w:val="0"/>
          <w:numId w:val="6"/>
        </w:numPr>
        <w:spacing w:after="0"/>
        <w:ind w:right="118" w:hanging="421"/>
      </w:pPr>
      <w:r>
        <w:t xml:space="preserve">Развитие положительных личностных качеств школьников – ответственности, </w:t>
      </w:r>
    </w:p>
    <w:p w:rsidR="008F0A54" w:rsidRDefault="008F0A54" w:rsidP="008F0A54">
      <w:pPr>
        <w:spacing w:after="50" w:line="259" w:lineRule="auto"/>
        <w:ind w:left="10" w:right="2639"/>
        <w:jc w:val="right"/>
      </w:pPr>
      <w:r>
        <w:t xml:space="preserve">долга, серьёзного отношения к браку, семье, </w:t>
      </w:r>
      <w:proofErr w:type="spellStart"/>
      <w:r>
        <w:t>родительству</w:t>
      </w:r>
      <w:proofErr w:type="spellEnd"/>
      <w:r>
        <w:t xml:space="preserve">.                                                          </w:t>
      </w:r>
    </w:p>
    <w:p w:rsidR="008F0A54" w:rsidRDefault="008F0A54" w:rsidP="008F0A54">
      <w:pPr>
        <w:numPr>
          <w:ilvl w:val="0"/>
          <w:numId w:val="6"/>
        </w:numPr>
        <w:spacing w:after="245"/>
        <w:ind w:right="118" w:hanging="421"/>
      </w:pPr>
      <w:r>
        <w:t xml:space="preserve">Определение жизненных важных ценностей для формирования брачных и семейных отношений, среди которых – вступление в официальный брак, наличие уютного дома, собственной семьи, нескольких детей, конструктивные отношения с прародителями, забота о старших и младших членах семьи. </w:t>
      </w:r>
    </w:p>
    <w:p w:rsidR="008F0A54" w:rsidRDefault="008F0A54" w:rsidP="008F0A54">
      <w:pPr>
        <w:spacing w:after="26" w:line="259" w:lineRule="auto"/>
        <w:ind w:left="16" w:firstLine="0"/>
        <w:jc w:val="left"/>
      </w:pPr>
      <w:r>
        <w:rPr>
          <w:b/>
        </w:rPr>
        <w:t xml:space="preserve"> </w:t>
      </w:r>
    </w:p>
    <w:p w:rsidR="008F0A54" w:rsidRDefault="00444C94">
      <w:pPr>
        <w:spacing w:after="50" w:line="259" w:lineRule="auto"/>
        <w:ind w:left="10" w:right="1790"/>
        <w:jc w:val="right"/>
        <w:rPr>
          <w:b/>
        </w:rPr>
      </w:pPr>
      <w:r>
        <w:rPr>
          <w:b/>
        </w:rPr>
        <w:t xml:space="preserve"> </w:t>
      </w:r>
    </w:p>
    <w:p w:rsidR="008F0A54" w:rsidRDefault="008F0A54" w:rsidP="0070455C">
      <w:pPr>
        <w:spacing w:after="50" w:line="259" w:lineRule="auto"/>
        <w:ind w:left="0" w:right="1790" w:firstLine="0"/>
        <w:rPr>
          <w:b/>
        </w:rPr>
      </w:pPr>
    </w:p>
    <w:p w:rsidR="001C0D6F" w:rsidRDefault="008F0A54">
      <w:pPr>
        <w:spacing w:after="0" w:line="259" w:lineRule="auto"/>
        <w:ind w:left="16" w:firstLine="0"/>
      </w:pPr>
      <w:r>
        <w:rPr>
          <w:b/>
        </w:rPr>
        <w:lastRenderedPageBreak/>
        <w:t xml:space="preserve"> </w:t>
      </w:r>
      <w:r w:rsidR="00EF6494">
        <w:rPr>
          <w:rFonts w:ascii="Calibri" w:eastAsia="Calibri" w:hAnsi="Calibri" w:cs="Calibri"/>
          <w:sz w:val="22"/>
        </w:rPr>
        <w:t xml:space="preserve"> </w:t>
      </w:r>
    </w:p>
    <w:sectPr w:rsidR="001C0D6F">
      <w:pgSz w:w="11908" w:h="16836"/>
      <w:pgMar w:top="1137" w:right="789" w:bottom="115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A40"/>
    <w:multiLevelType w:val="hybridMultilevel"/>
    <w:tmpl w:val="9BA0D584"/>
    <w:lvl w:ilvl="0" w:tplc="AD425B6E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7D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E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0B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C5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A07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00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069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65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1C221B"/>
    <w:multiLevelType w:val="hybridMultilevel"/>
    <w:tmpl w:val="3BAC838C"/>
    <w:lvl w:ilvl="0" w:tplc="0C48750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C28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FD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A65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AC7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F636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C0D9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07DE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E8B9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EE70A4"/>
    <w:multiLevelType w:val="hybridMultilevel"/>
    <w:tmpl w:val="1F0C7840"/>
    <w:lvl w:ilvl="0" w:tplc="D39A4C1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E1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05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07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42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45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E0B6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A8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04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335A83"/>
    <w:multiLevelType w:val="hybridMultilevel"/>
    <w:tmpl w:val="449A5DDE"/>
    <w:lvl w:ilvl="0" w:tplc="77161D06">
      <w:start w:val="1"/>
      <w:numFmt w:val="bullet"/>
      <w:lvlText w:val="•"/>
      <w:lvlJc w:val="left"/>
      <w:pPr>
        <w:ind w:left="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235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01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64C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4E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C8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E6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E01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78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105D50"/>
    <w:multiLevelType w:val="hybridMultilevel"/>
    <w:tmpl w:val="3BAC8380"/>
    <w:lvl w:ilvl="0" w:tplc="5030D2B2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C23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AED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C85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7074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8F3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063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D0A7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627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000E90"/>
    <w:multiLevelType w:val="hybridMultilevel"/>
    <w:tmpl w:val="DF44DDFE"/>
    <w:lvl w:ilvl="0" w:tplc="02BE73E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0490C">
      <w:start w:val="1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C25275CA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69F40F7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478BBDA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475C00FC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30D0FE6C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26502A8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E1669F20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5E004B"/>
    <w:multiLevelType w:val="hybridMultilevel"/>
    <w:tmpl w:val="CC80BFE2"/>
    <w:lvl w:ilvl="0" w:tplc="BEDA3D3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46C3C">
      <w:start w:val="1"/>
      <w:numFmt w:val="bullet"/>
      <w:lvlText w:val="o"/>
      <w:lvlJc w:val="left"/>
      <w:pPr>
        <w:ind w:left="1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6919A">
      <w:start w:val="1"/>
      <w:numFmt w:val="bullet"/>
      <w:lvlText w:val="▪"/>
      <w:lvlJc w:val="left"/>
      <w:pPr>
        <w:ind w:left="2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20476">
      <w:start w:val="1"/>
      <w:numFmt w:val="bullet"/>
      <w:lvlText w:val="•"/>
      <w:lvlJc w:val="left"/>
      <w:pPr>
        <w:ind w:left="2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461D0">
      <w:start w:val="1"/>
      <w:numFmt w:val="bullet"/>
      <w:lvlText w:val="o"/>
      <w:lvlJc w:val="left"/>
      <w:pPr>
        <w:ind w:left="3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A0F8E">
      <w:start w:val="1"/>
      <w:numFmt w:val="bullet"/>
      <w:lvlText w:val="▪"/>
      <w:lvlJc w:val="left"/>
      <w:pPr>
        <w:ind w:left="4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E1A8">
      <w:start w:val="1"/>
      <w:numFmt w:val="bullet"/>
      <w:lvlText w:val="•"/>
      <w:lvlJc w:val="left"/>
      <w:pPr>
        <w:ind w:left="5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65C9E">
      <w:start w:val="1"/>
      <w:numFmt w:val="bullet"/>
      <w:lvlText w:val="o"/>
      <w:lvlJc w:val="left"/>
      <w:pPr>
        <w:ind w:left="5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C968E">
      <w:start w:val="1"/>
      <w:numFmt w:val="bullet"/>
      <w:lvlText w:val="▪"/>
      <w:lvlJc w:val="left"/>
      <w:pPr>
        <w:ind w:left="6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6F"/>
    <w:rsid w:val="000451E9"/>
    <w:rsid w:val="000D16B7"/>
    <w:rsid w:val="0011193F"/>
    <w:rsid w:val="001B383D"/>
    <w:rsid w:val="001C0D6F"/>
    <w:rsid w:val="00262CB7"/>
    <w:rsid w:val="00361BB8"/>
    <w:rsid w:val="00444C94"/>
    <w:rsid w:val="00551531"/>
    <w:rsid w:val="00561B15"/>
    <w:rsid w:val="0061149E"/>
    <w:rsid w:val="0070455C"/>
    <w:rsid w:val="0072079B"/>
    <w:rsid w:val="00740DFC"/>
    <w:rsid w:val="00776679"/>
    <w:rsid w:val="007C7168"/>
    <w:rsid w:val="008F0A54"/>
    <w:rsid w:val="008F35D8"/>
    <w:rsid w:val="00912C24"/>
    <w:rsid w:val="00A12830"/>
    <w:rsid w:val="00A237A3"/>
    <w:rsid w:val="00B676DD"/>
    <w:rsid w:val="00CC3DFA"/>
    <w:rsid w:val="00E00E9C"/>
    <w:rsid w:val="00EF6494"/>
    <w:rsid w:val="00F50E9C"/>
    <w:rsid w:val="00F742EC"/>
    <w:rsid w:val="00FC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4F3EC-FF32-40E3-BCCC-DC50BEE5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62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9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4</cp:revision>
  <dcterms:created xsi:type="dcterms:W3CDTF">2024-10-02T01:19:00Z</dcterms:created>
  <dcterms:modified xsi:type="dcterms:W3CDTF">2024-10-30T03:58:00Z</dcterms:modified>
</cp:coreProperties>
</file>