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1E9" w:rsidRPr="00F9695E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F9695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C071E9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F9695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и науки Хабаровского края</w:t>
      </w:r>
    </w:p>
    <w:p w:rsidR="00C071E9" w:rsidRPr="00F9695E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Управление образования Нанайского района</w:t>
      </w:r>
    </w:p>
    <w:p w:rsidR="00C071E9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F9695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МБОУ СОШ с. Лидога</w:t>
      </w:r>
    </w:p>
    <w:p w:rsidR="00C071E9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071E9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071E9" w:rsidRPr="00F9695E" w:rsidRDefault="00C071E9" w:rsidP="00C071E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tbl>
      <w:tblPr>
        <w:tblW w:w="10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3480"/>
        <w:gridCol w:w="3481"/>
      </w:tblGrid>
      <w:tr w:rsidR="00C071E9" w:rsidRPr="00F9695E" w:rsidTr="00C071E9"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</w:tcPr>
          <w:p w:rsidR="00563316" w:rsidRPr="00F9695E" w:rsidRDefault="00563316" w:rsidP="0056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 УР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__________Медведьева Т.А.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  <w:p w:rsidR="00C071E9" w:rsidRPr="00F9695E" w:rsidRDefault="00C071E9" w:rsidP="00C0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F9695E" w:rsidRDefault="00C071E9" w:rsidP="0056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Default="00C071E9" w:rsidP="00C0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Шапинова О.Н.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C071E9" w:rsidRPr="00F9695E" w:rsidRDefault="00C071E9" w:rsidP="00C0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F9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C071E9" w:rsidRDefault="00C071E9" w:rsidP="00C071E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071E9" w:rsidRDefault="00C071E9" w:rsidP="00C071E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071E9" w:rsidRDefault="00C071E9" w:rsidP="00C071E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071E9" w:rsidRDefault="00C071E9" w:rsidP="00C071E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071E9" w:rsidRDefault="00C071E9" w:rsidP="00C071E9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071E9" w:rsidRDefault="00C071E9" w:rsidP="00C071E9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BC20CE" w:rsidRPr="00BC20CE" w:rsidRDefault="00BC20CE" w:rsidP="00BC20CE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2066305)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«Биология»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 класса основного общего образования</w:t>
      </w:r>
    </w:p>
    <w:p w:rsidR="00C071E9" w:rsidRPr="00D51B91" w:rsidRDefault="00C071E9" w:rsidP="00C071E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B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</w:t>
      </w:r>
      <w:r w:rsidRPr="00D51B91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Pr="00D51B91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B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Константин Юрьевич</w:t>
      </w: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химии и биологии</w:t>
      </w: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Default="00C071E9" w:rsidP="00C071E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E9" w:rsidRPr="00D51B91" w:rsidRDefault="00C071E9" w:rsidP="00C071E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Лидога 2022г</w:t>
      </w:r>
    </w:p>
    <w:p w:rsidR="00BC20CE" w:rsidRDefault="00BC20CE" w:rsidP="00BC20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20CE" w:rsidSect="00BC20CE">
          <w:pgSz w:w="11906" w:h="16838"/>
          <w:pgMar w:top="568" w:right="707" w:bottom="567" w:left="709" w:header="708" w:footer="708" w:gutter="0"/>
          <w:cols w:space="708"/>
          <w:docGrid w:linePitch="360"/>
        </w:sectPr>
      </w:pPr>
    </w:p>
    <w:p w:rsidR="00C071E9" w:rsidRDefault="00C071E9" w:rsidP="00C071E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BC20CE" w:rsidRPr="00BC20CE" w:rsidRDefault="00BC20CE" w:rsidP="00BC20C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формирование естественно-научной грамотности учащихся и организацию изучения биологии на деятельностной основе. В программе учитываются 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 программе определяются основные цели изучения биологии на уровне 6 класса основного общего образования, планируемые результаты освоения курса биологии: личностные, метапредметные, предметные. </w:t>
      </w:r>
    </w:p>
    <w:p w:rsidR="00BC20CE" w:rsidRPr="00BC20CE" w:rsidRDefault="00BC20CE" w:rsidP="00BC20C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«БИОЛОГИЯ»</w:t>
      </w:r>
    </w:p>
    <w:p w:rsidR="00BC20CE" w:rsidRPr="00BC20CE" w:rsidRDefault="00BC20CE" w:rsidP="00BC20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C20CE" w:rsidRPr="00BC20CE" w:rsidRDefault="00BC20CE" w:rsidP="00BC20C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«БИОЛОГИЯ»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биологии на уровне основного общего образования являются:</w:t>
      </w:r>
    </w:p>
    <w:p w:rsidR="00BC20CE" w:rsidRPr="00BC20CE" w:rsidRDefault="00BC20CE" w:rsidP="00C071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C20CE" w:rsidRPr="00BC20CE" w:rsidRDefault="00BC20CE" w:rsidP="00C071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C20CE" w:rsidRPr="00BC20CE" w:rsidRDefault="00BC20CE" w:rsidP="00C071E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BC20CE" w:rsidRPr="00BC20CE" w:rsidRDefault="00BC20CE" w:rsidP="00C071E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C20CE" w:rsidRPr="00BC20CE" w:rsidRDefault="00BC20CE" w:rsidP="00C071E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C20CE" w:rsidRPr="00BC20CE" w:rsidRDefault="00BC20CE" w:rsidP="00C071E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обеспечивается решением следующих ЗАДАЧ:</w:t>
      </w:r>
    </w:p>
    <w:p w:rsidR="00BC20CE" w:rsidRPr="00BC20CE" w:rsidRDefault="00BC20CE" w:rsidP="00C071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</w:t>
      </w:r>
    </w:p>
    <w:p w:rsidR="00BC20CE" w:rsidRPr="00BC20CE" w:rsidRDefault="00BC20CE" w:rsidP="00C071E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C20CE" w:rsidRPr="00BC20CE" w:rsidRDefault="00BC20CE" w:rsidP="00C071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C20CE" w:rsidRPr="00BC20CE" w:rsidRDefault="00BC20CE" w:rsidP="00C071E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  </w:t>
      </w:r>
    </w:p>
    <w:p w:rsidR="00BC20CE" w:rsidRPr="00BC20CE" w:rsidRDefault="00BC20CE" w:rsidP="00C071E9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«БИОЛОГИЯ» В УЧЕБНОМ ПЛАНЕ</w:t>
      </w:r>
    </w:p>
    <w:p w:rsidR="00BC20CE" w:rsidRPr="00BC20CE" w:rsidRDefault="00BC20CE" w:rsidP="00C071E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6 классе - 1 час в неделю, всего 34 часа.</w:t>
      </w:r>
    </w:p>
    <w:p w:rsidR="00BC20CE" w:rsidRPr="00BC20CE" w:rsidRDefault="00BC20CE" w:rsidP="00C071E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Растительный организм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Ботаника — наука о растениях. Разделы ботаники. Связь ботаники с другими науками и техникой. Общие признаки растений.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Изучение микроскопического строения листа водного растения элодеи.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Изучение строения растительных тканей (использование микропрепаратов).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Экскурсии или видеоэкскурсии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в природе с цветковыми растениями.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Строение и жизнедеятельность растительного организма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Питание растения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 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 — орган воздушного питания. Фотосинтез. Значение фотосинтеза в природе и в жизни человека.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Изучение строения корневых систем (стержневой и мочковатой) на примере гербарных экземпляров или живых растений.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Изучение микропрепарата клеток корня.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Изучение строения вегетативных и генеративных почек (на примере сирени, тополя и др.).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Ознакомление с внешним строением листьев и листорасположением (на комнатных растениях).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Изучение микроскопического строения листа (на готовых микропрепаратах).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Наблюдение процесса выделения кислорода на свету аквариумными растениями.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Дыхание растения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воздуха. Сильная запылённость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роли рыхления для дыхания корней.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Транспорт веществ в растении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 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 — нисходящий ток. 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Обнаружение неорганических и органических веществ в растении.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Рассматривание микроскопического строения ветки дерева (на готовом микропрепарате).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Выявление передвижения воды и минеральных веществ по древесине.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Исследование строения корневища, клубня, луковицы.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Рост растения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Наблюдение за ростом корня.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Наблюдение за ростом побега.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Определение возраста дерева по спилу.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Размножение растения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Овладение приёмами вегетативного размножения растений (черенкование побегов, черенкование листьев и др.) на примере комнатных растений (традесканция, сенполия, бегония, сансевьера и др.).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Изучение строения цветков.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Ознакомление с различными типами соцветий.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Изучение строения семян двудольных растений.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Изучение строения семян однодольных растений.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Определение всхожести семян культурных растений и посев их в грунт.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растения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цветкового растения. 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Лабораторные и практические работы</w:t>
      </w:r>
    </w:p>
    <w:p w:rsidR="00BC20CE" w:rsidRPr="00BC20CE" w:rsidRDefault="00BC20CE" w:rsidP="00C071E9">
      <w:pPr>
        <w:shd w:val="clear" w:color="auto" w:fill="F7FDF7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Наблюдение за ростом и развитием цветкового растения в комнатных условиях (на примере фасоли или посевного гороха).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Определение условий прорастания семян.</w:t>
      </w:r>
    </w:p>
    <w:p w:rsidR="00BC20CE" w:rsidRPr="00BC20CE" w:rsidRDefault="00BC20CE" w:rsidP="00C071E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BC20CE" w:rsidRPr="00BC20CE" w:rsidRDefault="00BC20CE" w:rsidP="00C071E9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Патриотическое воспитание:</w:t>
      </w:r>
    </w:p>
    <w:p w:rsidR="00BC20CE" w:rsidRPr="00BC20CE" w:rsidRDefault="00BC20CE" w:rsidP="00C071E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Гражданское воспитание:</w:t>
      </w:r>
    </w:p>
    <w:p w:rsidR="00BC20CE" w:rsidRPr="00BC20CE" w:rsidRDefault="00BC20CE" w:rsidP="00C071E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Духовно-нравственное воспитание:</w:t>
      </w:r>
    </w:p>
    <w:p w:rsidR="00BC20CE" w:rsidRPr="00BC20CE" w:rsidRDefault="00BC20CE" w:rsidP="00C071E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поведение и поступки с позиции нравственных норм и норм экологической культуры;</w:t>
      </w:r>
    </w:p>
    <w:p w:rsidR="00BC20CE" w:rsidRPr="00BC20CE" w:rsidRDefault="00BC20CE" w:rsidP="00C071E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значимости нравственного аспекта деятельности человека в медицине и биологии.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Эстетическое воспитание:</w:t>
      </w:r>
    </w:p>
    <w:p w:rsidR="00BC20CE" w:rsidRPr="00BC20CE" w:rsidRDefault="00BC20CE" w:rsidP="00C071E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биологии в формировании эстетической культуры личности.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BC20CE" w:rsidRPr="00BC20CE" w:rsidRDefault="00BC20CE" w:rsidP="00C071E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BC20CE" w:rsidRPr="00BC20CE" w:rsidRDefault="00BC20CE" w:rsidP="00C071E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биологической науки в формировании научного мировоззрения;</w:t>
      </w:r>
    </w:p>
    <w:p w:rsidR="00BC20CE" w:rsidRPr="00BC20CE" w:rsidRDefault="00BC20CE" w:rsidP="00C071E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научной любознательности, интереса к биологической науке, навыков исследовательской деятельности.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культуры здоровья:</w:t>
      </w:r>
    </w:p>
    <w:p w:rsidR="00BC20CE" w:rsidRPr="00BC20CE" w:rsidRDefault="00BC20CE" w:rsidP="00C071E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BC20CE" w:rsidRPr="00BC20CE" w:rsidRDefault="00BC20CE" w:rsidP="00C071E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C20CE" w:rsidRPr="00BC20CE" w:rsidRDefault="00BC20CE" w:rsidP="00C071E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BC20CE" w:rsidRPr="00BC20CE" w:rsidRDefault="00BC20CE" w:rsidP="00C071E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управление собственным эмоциональным состоянием.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Трудовое воспитание:</w:t>
      </w:r>
    </w:p>
    <w:p w:rsidR="00BC20CE" w:rsidRPr="00BC20CE" w:rsidRDefault="00BC20CE" w:rsidP="00C071E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Экологическое воспитание:</w:t>
      </w:r>
    </w:p>
    <w:p w:rsidR="00BC20CE" w:rsidRPr="00BC20CE" w:rsidRDefault="00BC20CE" w:rsidP="00C071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BC20CE" w:rsidRPr="00BC20CE" w:rsidRDefault="00BC20CE" w:rsidP="00C071E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экологических проблем и путей их решения;</w:t>
      </w:r>
    </w:p>
    <w:p w:rsidR="00BC20CE" w:rsidRPr="00BC20CE" w:rsidRDefault="00BC20CE" w:rsidP="00C071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Адаптация обучающегося к изменяющимся условиям социальной и природной среды:</w:t>
      </w:r>
    </w:p>
    <w:p w:rsidR="00BC20CE" w:rsidRPr="00BC20CE" w:rsidRDefault="00BC20CE" w:rsidP="00C071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оценка изменяющихся условий;</w:t>
      </w:r>
    </w:p>
    <w:p w:rsidR="00BC20CE" w:rsidRPr="00BC20CE" w:rsidRDefault="00BC20CE" w:rsidP="00C071E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BC20CE" w:rsidRPr="00BC20CE" w:rsidRDefault="00BC20CE" w:rsidP="00C071E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действий в новой ситуации на основании знаний биологических закономерностей.  </w:t>
      </w:r>
    </w:p>
    <w:p w:rsidR="00BC20CE" w:rsidRPr="00BC20CE" w:rsidRDefault="00BC20CE" w:rsidP="00C071E9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познавательные действия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BC20CE" w:rsidRPr="00BC20CE" w:rsidRDefault="00BC20CE" w:rsidP="00C071E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биологических объектов (явлений);</w:t>
      </w:r>
    </w:p>
    <w:p w:rsidR="00BC20CE" w:rsidRPr="00BC20CE" w:rsidRDefault="00BC20CE" w:rsidP="00C071E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BC20CE" w:rsidRPr="00BC20CE" w:rsidRDefault="00BC20CE" w:rsidP="00C071E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BC20CE" w:rsidRPr="00BC20CE" w:rsidRDefault="00BC20CE" w:rsidP="00C071E9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BC20CE" w:rsidRPr="00BC20CE" w:rsidRDefault="00BC20CE" w:rsidP="00C071E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20CE" w:rsidRPr="00BC20CE" w:rsidRDefault="00BC20CE" w:rsidP="00C071E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BC20CE" w:rsidRPr="00BC20CE" w:rsidRDefault="00BC20CE" w:rsidP="00C071E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BC20CE" w:rsidRPr="00BC20CE" w:rsidRDefault="00BC20CE" w:rsidP="00C071E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C20CE" w:rsidRPr="00BC20CE" w:rsidRDefault="00BC20CE" w:rsidP="00C071E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суждений, аргументировать свою позицию, мнение;</w:t>
      </w:r>
    </w:p>
    <w:p w:rsidR="00BC20CE" w:rsidRPr="00BC20CE" w:rsidRDefault="00BC20CE" w:rsidP="00C071E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BC20CE" w:rsidRPr="00BC20CE" w:rsidRDefault="00BC20CE" w:rsidP="00C071E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наблюдения и эксперимента;</w:t>
      </w:r>
    </w:p>
    <w:p w:rsidR="00BC20CE" w:rsidRPr="00BC20CE" w:rsidRDefault="00BC20CE" w:rsidP="00C071E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BC20CE" w:rsidRPr="00BC20CE" w:rsidRDefault="00BC20CE" w:rsidP="00C071E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BC20CE" w:rsidRPr="00BC20CE" w:rsidRDefault="00BC20CE" w:rsidP="00C071E9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BC20CE" w:rsidRPr="00BC20CE" w:rsidRDefault="00BC20CE" w:rsidP="00C071E9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BC20CE" w:rsidRPr="00BC20CE" w:rsidRDefault="00BC20CE" w:rsidP="00C071E9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20CE" w:rsidRPr="00BC20CE" w:rsidRDefault="00BC20CE" w:rsidP="00C071E9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C20CE" w:rsidRPr="00BC20CE" w:rsidRDefault="00BC20CE" w:rsidP="00C071E9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BC20CE" w:rsidRPr="00BC20CE" w:rsidRDefault="00BC20CE" w:rsidP="00C071E9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запоминать и систематизировать биологическую информацию.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коммуникативные действия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</w:t>
      </w: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20CE" w:rsidRPr="00BC20CE" w:rsidRDefault="00BC20CE" w:rsidP="00C071E9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BC20CE" w:rsidRPr="00BC20CE" w:rsidRDefault="00BC20CE" w:rsidP="00C071E9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BC20CE" w:rsidRPr="00BC20CE" w:rsidRDefault="00BC20CE" w:rsidP="00C071E9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C20CE" w:rsidRPr="00BC20CE" w:rsidRDefault="00BC20CE" w:rsidP="00C071E9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20CE" w:rsidRPr="00BC20CE" w:rsidRDefault="00BC20CE" w:rsidP="00C071E9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BC20CE" w:rsidRPr="00BC20CE" w:rsidRDefault="00BC20CE" w:rsidP="00C071E9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20CE" w:rsidRPr="00BC20CE" w:rsidRDefault="00BC20CE" w:rsidP="00C071E9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BC20CE" w:rsidRPr="00BC20CE" w:rsidRDefault="00BC20CE" w:rsidP="00C071E9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Совместная деятельность (сотрудничество):</w:t>
      </w:r>
    </w:p>
    <w:p w:rsidR="00BC20CE" w:rsidRPr="00BC20CE" w:rsidRDefault="00BC20CE" w:rsidP="00C071E9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биологической</w:t>
      </w:r>
    </w:p>
    <w:p w:rsidR="00BC20CE" w:rsidRPr="00BC20CE" w:rsidRDefault="00BC20CE" w:rsidP="00C071E9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обосновывать необходимость применения групповых форм взаимодействия при решении поставленной учебной задачи;</w:t>
      </w:r>
    </w:p>
    <w:p w:rsidR="00BC20CE" w:rsidRPr="00BC20CE" w:rsidRDefault="00BC20CE" w:rsidP="00C071E9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C20CE" w:rsidRPr="00BC20CE" w:rsidRDefault="00BC20CE" w:rsidP="00C071E9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C20CE" w:rsidRPr="00BC20CE" w:rsidRDefault="00BC20CE" w:rsidP="00C071E9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20CE" w:rsidRPr="00BC20CE" w:rsidRDefault="00BC20CE" w:rsidP="00C071E9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BC20CE" w:rsidRPr="00BC20CE" w:rsidRDefault="00BC20CE" w:rsidP="00C071E9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действия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BC20CE" w:rsidRPr="00BC20CE" w:rsidRDefault="00BC20CE" w:rsidP="00C071E9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ситуациях, используя биологические знания;</w:t>
      </w:r>
    </w:p>
    <w:p w:rsidR="00BC20CE" w:rsidRPr="00BC20CE" w:rsidRDefault="00BC20CE" w:rsidP="00C071E9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C20CE" w:rsidRPr="00BC20CE" w:rsidRDefault="00BC20CE" w:rsidP="00C071E9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  задачи 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BC20CE" w:rsidRPr="00BC20CE" w:rsidRDefault="00BC20CE" w:rsidP="00C071E9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BC20CE" w:rsidRPr="00BC20CE" w:rsidRDefault="00BC20CE" w:rsidP="00C071E9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 (рефлексия):</w:t>
      </w:r>
    </w:p>
    <w:p w:rsidR="00BC20CE" w:rsidRPr="00BC20CE" w:rsidRDefault="00BC20CE" w:rsidP="00C071E9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BC20CE" w:rsidRPr="00BC20CE" w:rsidRDefault="00BC20CE" w:rsidP="00C071E9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BC20CE" w:rsidRPr="00BC20CE" w:rsidRDefault="00BC20CE" w:rsidP="00C071E9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BC20CE" w:rsidRPr="00BC20CE" w:rsidRDefault="00BC20CE" w:rsidP="00C071E9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C20CE" w:rsidRPr="00BC20CE" w:rsidRDefault="00BC20CE" w:rsidP="00C071E9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20CE" w:rsidRPr="00BC20CE" w:rsidRDefault="00BC20CE" w:rsidP="00C071E9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BC20CE" w:rsidRPr="00BC20CE" w:rsidRDefault="00BC20CE" w:rsidP="00C071E9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BC20CE" w:rsidRPr="00BC20CE" w:rsidRDefault="00BC20CE" w:rsidP="00C071E9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:rsidR="00BC20CE" w:rsidRPr="00BC20CE" w:rsidRDefault="00BC20CE" w:rsidP="00C071E9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BC20CE" w:rsidRPr="00BC20CE" w:rsidRDefault="00BC20CE" w:rsidP="00C071E9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:rsidR="00BC20CE" w:rsidRPr="00BC20CE" w:rsidRDefault="00BC20CE" w:rsidP="00C071E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BC20CE" w:rsidRPr="00BC20CE" w:rsidRDefault="00BC20CE" w:rsidP="00C071E9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BC20CE" w:rsidRPr="00BC20CE" w:rsidRDefault="00BC20CE" w:rsidP="00C071E9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другого;</w:t>
      </w:r>
    </w:p>
    <w:p w:rsidR="00BC20CE" w:rsidRPr="00BC20CE" w:rsidRDefault="00BC20CE" w:rsidP="00C071E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 себе и другим;</w:t>
      </w:r>
    </w:p>
    <w:p w:rsidR="00BC20CE" w:rsidRPr="00BC20CE" w:rsidRDefault="00BC20CE" w:rsidP="00C071E9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вокруг;</w:t>
      </w:r>
    </w:p>
    <w:p w:rsidR="00BC20CE" w:rsidRPr="00BC20CE" w:rsidRDefault="00BC20CE" w:rsidP="00C071E9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BC20CE" w:rsidRPr="00BC20CE" w:rsidRDefault="00BC20CE" w:rsidP="00C071E9">
      <w:pPr>
        <w:shd w:val="clear" w:color="auto" w:fill="FFFFFF"/>
        <w:spacing w:before="240" w:after="120" w:line="240" w:lineRule="atLeast"/>
        <w:jc w:val="both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ботанику как биологическую науку, её разделы и связи с другими науками и техникой;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вклада российских (в том числе В. В. Докучаев, К. А. Тимирязев, С. Г. Навашин) и зарубежных учёных (в том числе Р. Гук, М. Мальпиги) в развитие наук о растениях;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растительные ткани и органы растений между собой;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растения и их части по разным основаниям;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для выращивания и размножения культурных растений;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BC20CE" w:rsidRP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 системы в другую;</w:t>
      </w:r>
    </w:p>
    <w:p w:rsidR="00BC20CE" w:rsidRDefault="00BC20CE" w:rsidP="00C071E9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20CE" w:rsidSect="00BC20CE">
          <w:pgSz w:w="11906" w:h="16838"/>
          <w:pgMar w:top="568" w:right="707" w:bottom="567" w:left="709" w:header="708" w:footer="708" w:gutter="0"/>
          <w:cols w:space="708"/>
          <w:docGrid w:linePitch="360"/>
        </w:sectPr>
      </w:pPr>
      <w:r w:rsidRPr="00BC2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письменные и устные сообщения, грамотно используя понятийный аппарат изучаемого раздела биологии.</w:t>
      </w:r>
    </w:p>
    <w:p w:rsidR="00BC20CE" w:rsidRPr="00BC20CE" w:rsidRDefault="00BC20CE" w:rsidP="00BC20C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4130"/>
        <w:gridCol w:w="752"/>
        <w:gridCol w:w="1683"/>
        <w:gridCol w:w="1700"/>
        <w:gridCol w:w="6927"/>
      </w:tblGrid>
      <w:tr w:rsidR="00C071E9" w:rsidRPr="00BC20CE" w:rsidTr="009221F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71E9" w:rsidRPr="00BC20CE" w:rsidRDefault="00C071E9" w:rsidP="00C0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071E9" w:rsidRPr="00BC20CE" w:rsidTr="009221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1E9" w:rsidRPr="00BC20CE" w:rsidRDefault="00C071E9" w:rsidP="00BC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1E9" w:rsidRPr="00BC20CE" w:rsidRDefault="00C071E9" w:rsidP="00BC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71E9" w:rsidRPr="00BC20CE" w:rsidRDefault="00C071E9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69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1E9" w:rsidRPr="00BC20CE" w:rsidRDefault="00C071E9" w:rsidP="00BC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CE" w:rsidRPr="00BC20CE" w:rsidTr="009221FF">
        <w:tc>
          <w:tcPr>
            <w:tcW w:w="15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Растительный организм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 организм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1FF" w:rsidRPr="00BC20CE" w:rsidTr="009221FF">
        <w:tc>
          <w:tcPr>
            <w:tcW w:w="157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Строение и жизнедеятельность растительного организма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растений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растения</w:t>
            </w: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веществ в растении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растения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растения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растения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1FF" w:rsidRDefault="009221FF" w:rsidP="009221FF">
            <w:r w:rsidRPr="001E4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видеофильмы,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цифровые лаборатории</w:t>
            </w:r>
          </w:p>
        </w:tc>
      </w:tr>
      <w:tr w:rsidR="009221FF" w:rsidRPr="00BC20CE" w:rsidTr="009221FF"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</w:t>
            </w:r>
          </w:p>
        </w:tc>
        <w:tc>
          <w:tcPr>
            <w:tcW w:w="10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1FF" w:rsidRPr="00BC20CE" w:rsidTr="009221FF"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1FF" w:rsidRPr="00BC20CE" w:rsidTr="009221FF"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21FF" w:rsidRPr="00BC20CE" w:rsidRDefault="009221FF" w:rsidP="0092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149F5" w:rsidRDefault="003149F5" w:rsidP="00BC20C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br w:type="page"/>
      </w:r>
    </w:p>
    <w:p w:rsidR="00BC20CE" w:rsidRPr="00BC20CE" w:rsidRDefault="00BC20CE" w:rsidP="00BC20C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20C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5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381"/>
        <w:gridCol w:w="1463"/>
        <w:gridCol w:w="657"/>
        <w:gridCol w:w="622"/>
        <w:gridCol w:w="3969"/>
        <w:gridCol w:w="3969"/>
      </w:tblGrid>
      <w:tr w:rsidR="003149F5" w:rsidRPr="00BC20CE" w:rsidTr="003149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BC20CE" w:rsidRDefault="003149F5" w:rsidP="0031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BC20CE" w:rsidRDefault="003149F5" w:rsidP="0031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BC20CE" w:rsidRDefault="003149F5" w:rsidP="0031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149F5" w:rsidRPr="00BC20CE" w:rsidRDefault="003149F5" w:rsidP="0031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927A18" w:rsidRDefault="003149F5" w:rsidP="0031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A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 содержание занятия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927A18" w:rsidRDefault="003149F5" w:rsidP="0031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A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содержание занятия для детей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</w:t>
            </w:r>
            <w:r w:rsidRPr="00927A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ОВЗ</w:t>
            </w:r>
          </w:p>
        </w:tc>
      </w:tr>
      <w:tr w:rsidR="003149F5" w:rsidRPr="00BC20CE" w:rsidTr="003149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49F5" w:rsidRPr="00BC20CE" w:rsidRDefault="003149F5" w:rsidP="0031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49F5" w:rsidRPr="00BC20CE" w:rsidRDefault="003149F5" w:rsidP="0031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9F5" w:rsidRPr="00BC20CE" w:rsidRDefault="003149F5" w:rsidP="0031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9F5" w:rsidRPr="00927A18" w:rsidRDefault="003149F5" w:rsidP="003149F5">
            <w:pPr>
              <w:spacing w:after="0" w:line="240" w:lineRule="auto"/>
              <w:ind w:left="-1" w:right="-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9F5" w:rsidRPr="00927A18" w:rsidRDefault="003149F5" w:rsidP="003149F5">
            <w:pPr>
              <w:spacing w:after="0" w:line="240" w:lineRule="auto"/>
              <w:ind w:left="-177" w:right="-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49F5" w:rsidRPr="00BC20CE" w:rsidRDefault="003149F5" w:rsidP="0031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49F5" w:rsidRPr="00BC20CE" w:rsidRDefault="003149F5" w:rsidP="0031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CE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3149F5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Ботаника — наука о растениях.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BC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3149F5" w:rsidP="0031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Разделы ботаники. Связь ботаники с другими науками и техникой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3149F5" w:rsidP="0031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Разделы ботаники. Связь ботаники с другими науками и техникой</w:t>
            </w:r>
          </w:p>
        </w:tc>
      </w:tr>
      <w:tr w:rsidR="00BC20CE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3149F5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Общие признаки растений.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20CE" w:rsidRPr="00BC20CE" w:rsidRDefault="00BC20CE" w:rsidP="00BC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BC20CE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3149F5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Уровни организации растительного организма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20CE" w:rsidRPr="00BC20CE" w:rsidRDefault="003149F5" w:rsidP="00BC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Уровни организации растительного организма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B25A7" w:rsidRDefault="00B85C21" w:rsidP="008B25A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Высшие и низшие растения.</w:t>
            </w:r>
            <w:r w:rsidR="008B25A7"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5C21" w:rsidRPr="00BC20CE" w:rsidRDefault="008B25A7" w:rsidP="008B25A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</w:t>
            </w: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№1 Ознакомление в природе с цветковыми растениями.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Споровые и семенные растения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Споровые и семенные растения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B25A7" w:rsidRDefault="00B85C21" w:rsidP="00B85C21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Растительная клетка. </w:t>
            </w:r>
          </w:p>
          <w:p w:rsidR="00B85C21" w:rsidRPr="008B25A7" w:rsidRDefault="008B25A7" w:rsidP="008B25A7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ЛР№2. Изучение микроскопического строения листа водного растения элодеи.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Изучение растительной клетки под световым микроскопом: клеточная оболочка, ядро, цитоплазма (пластиды, митохондрии, вакуоли с клеточным соком)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Изучение растительной клетки под световым микроскопом: клеточная оболочка, ядро, цитоплазма (пластиды, митохондрии, вакуоли с клеточным соком)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B25A7" w:rsidRDefault="00B85C21" w:rsidP="00B85C21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Растительные ткани. Функции растительных тканей</w:t>
            </w:r>
          </w:p>
          <w:p w:rsidR="00B85C21" w:rsidRPr="00BC20CE" w:rsidRDefault="008B25A7" w:rsidP="008B25A7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ЛР№3. Изучение строения растительных тканей (использование микропрепаратов)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Растительные ткани. Функции растительных тканей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Растительные ткани. Функции растительных тканей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B25A7" w:rsidRDefault="00B85C21" w:rsidP="008B25A7">
            <w:pPr>
              <w:shd w:val="clear" w:color="auto" w:fill="F7FDF7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Органы и системы органов растений. </w:t>
            </w:r>
          </w:p>
          <w:p w:rsidR="00B85C21" w:rsidRPr="00BC20CE" w:rsidRDefault="008B25A7" w:rsidP="008B25A7">
            <w:pPr>
              <w:shd w:val="clear" w:color="auto" w:fill="F7FDF7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ЛР№4. 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Строение органов растительного организма, их роль и связь между собой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Строение органов растительного организма, их роль и связь между собой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B25A7" w:rsidRDefault="00B85C21" w:rsidP="00B85C21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Корень — орган почвенного (минерального) питания.</w:t>
            </w:r>
          </w:p>
          <w:p w:rsidR="00B85C21" w:rsidRPr="008B25A7" w:rsidRDefault="008B25A7" w:rsidP="00B85C21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B25A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ЛР№5</w:t>
            </w:r>
            <w:r w:rsidR="00B85C21" w:rsidRPr="008B25A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Изучение строения корневых систем (стержневой и мочковатой) на </w:t>
            </w: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примере гербарных экземпляров или живых растений.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 и корневые системы. Виды корней и типы корневых систем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 и корневые системы. Виды корней и типы корневых систем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8B25A7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Внешнее и внутреннее строение корня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Внешнее и внутреннее строение корня в связи с его функциями. Корневой чехлик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Внешнее и внутреннее строение корня в связи с его функциями. Корневой чехлик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B25A7" w:rsidRDefault="00B85C21" w:rsidP="00B85C21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Зоны корня. </w:t>
            </w:r>
          </w:p>
          <w:p w:rsidR="00B85C21" w:rsidRPr="00BC20CE" w:rsidRDefault="008B25A7" w:rsidP="00B85C21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5A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ЛР№6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2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микропрепарата клеток корня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Зоны корня. Корневые волоски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Зоны корня. Корневые волоски</w:t>
            </w:r>
          </w:p>
        </w:tc>
      </w:tr>
      <w:tr w:rsidR="00B85C21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Рост корня.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1" w:rsidRPr="00BC20CE" w:rsidRDefault="00B85C21" w:rsidP="00B8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Поглощение корнями воды и минеральных веществ, необходимых растению (корневое давление, осмос). Видоизменение корней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1" w:rsidRPr="00BC20CE" w:rsidRDefault="00B85C21" w:rsidP="00B8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Поглощение корнями воды и минеральных веществ, необходимых растению (корневое давление, осмос). Видоизменение корней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Почва, её плодородие.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Значение обработки почвы (окучивание), внесения удобрений, прореживание проростков, полива для жизни культурных растений. Гидропоника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Значение обработки почвы (окучивание), внесения удобрений, прореживание проростков, полива для жизни культурных растений. Гидропоника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Побег и почки. Листорасположение и листовая мозаика</w:t>
            </w:r>
            <w:r w:rsidR="0038235D"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ЛР№7 Изучение строения вегетативных и генеративных почек (на примере сирени, тополя и др.).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70BD" w:rsidRP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ЛР№8 Ознакомление с внешним строением листьев и листорасположением (на комнатных растениях).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Побег и почки. Листорасположение и листовая мозаика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Побег и почки. Листорасположение и листовая мозаика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Строение и функции листа. </w:t>
            </w:r>
          </w:p>
          <w:p w:rsidR="004770BD" w:rsidRPr="00BC20CE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ЛР№9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микроскопического строения листа (на готовых микропрепаратах).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Лист — орган воздушного питания. </w:t>
            </w:r>
          </w:p>
          <w:p w:rsidR="004770BD" w:rsidRPr="00BC20CE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lastRenderedPageBreak/>
              <w:t>ЛР№10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Наблюдение процесса выделения кислорода на свету аквариумными растениями.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Фотосинтез. Значение фотосинтеза в природе и в жизни человека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Фотосинтез. Значение фотосинтеза в природе и в жизни человека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Дыхание корня. </w:t>
            </w:r>
          </w:p>
          <w:p w:rsidR="004770BD" w:rsidRP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ЛР№11 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роли рыхления для дыхания корней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Рыхление почвы как усиление дыхания корней. Условия, препятствующие дыханию корней Лист как орган дыхания (устьичный аппарат). Поступление в лист атмосферного воздуха. Сильная запылённость воздуха как препятствие дыхания листьев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Рыхление почвы как усиление дыхания корней. Условия, препятствующие дыханию корней Лист как орган дыхания (устьичный аппарат). Поступление в лист атмосферного воздуха. Сильная запылённость воздуха как препятствие дыхания листьев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Стебель как орган дыхания </w:t>
            </w:r>
          </w:p>
          <w:p w:rsidR="009221FF" w:rsidRPr="009221FF" w:rsidRDefault="009221FF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9221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наличие устьиц в кожице, чечевичек. Сущность дыхания растений. Взаимосвязь дыхания растения с фотосинтезом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наличие устьиц в кожице, чечевичек. Сущность дыхания растений. Взаимосвязь дыхания растения с фотосинтезом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Неорганические (вода, минеральные соли) и органические вещества (белки, жиры, углеводы, нуклеиновые кислоты, витамины и др.) растения</w:t>
            </w:r>
          </w:p>
          <w:p w:rsidR="004770BD" w:rsidRP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ЛР№12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Обнаружение неорганических и органических веществ в растении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Неорганические (вода, минеральные соли) и органические вещества (белки, жиры, углеводы, нуклеиновые кислоты, витамины и др.) растения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Неорганические (вода, минеральные соли) и органические вещества (белки, жиры, углеводы, нуклеиновые кислоты, витамины и др.) растения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Стебель — ось побега.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Связь клеточного строения стебля с его функциями. Рост стебля в длину.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Клеточное строение стебля травянистого растения: кожица, проводящие пучки, основная ткань (паренхима).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Связь клеточного строения стебля с его функциями. Рост стебля в длину.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Клеточное строение стебля травянистого растения: кожица, проводящие пучки, основная ткань (паренхима).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Клеточное строение стебля древесного растения</w:t>
            </w:r>
            <w:r w:rsidR="0038235D"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70BD" w:rsidRPr="00BC20CE" w:rsidRDefault="0038235D" w:rsidP="0038235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ЛР№13 Рассматривание микроскопического строения ветки дерева (на готовом микропрепарате).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 (пробка, луб), камбий, древесина и сердцевина. Рост стебля в толщину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 (пробка, луб), камбий, древесина и сердцевина. Рост стебля в толщину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Проводящие ткани корня. </w:t>
            </w:r>
          </w:p>
          <w:p w:rsidR="004770BD" w:rsidRP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lastRenderedPageBreak/>
              <w:t xml:space="preserve">ЛР№14 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Выявление передвижения воды и минеральных веществ по древесине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 воды и минеральных веществ в растении (сосуды древесины) — восходящий ток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 воды и минеральных веществ в растении (сосуды древесины) — восходящий ток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35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Испарение воды через стебель и листья (транспирация). </w:t>
            </w:r>
          </w:p>
          <w:p w:rsidR="004770BD" w:rsidRPr="0038235D" w:rsidRDefault="0038235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235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ЛР№15 </w:t>
            </w:r>
            <w:r w:rsidRPr="00382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Исследование строения корневища, клубня, луковицы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Регуляция испарения воды в растении. Влияние внешних условия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луковица, их строение; биологическое и хозяйственное значение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Регуляция испарения воды в растении. Влияние внешних условия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луковица, их строение; биологическое и хозяйственное значение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283C" w:rsidRDefault="004770BD" w:rsidP="000D283C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Образовательные ткани.</w:t>
            </w:r>
          </w:p>
          <w:p w:rsidR="000D283C" w:rsidRDefault="000D283C" w:rsidP="000D283C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ЛР№16 </w:t>
            </w: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Наблюдение за ростом корня. </w:t>
            </w:r>
          </w:p>
          <w:p w:rsidR="004770BD" w:rsidRPr="000D283C" w:rsidRDefault="000D283C" w:rsidP="000D283C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ЛР№17 Наблюдение за ростом побега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Конус нарастания побега. Рост кончика корня. Верхушечный и вставочный рост. Рост корня и стебля в толщину, камбий. Образование годичных колец у древесных растений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Конус нарастания побега. Рост кончика корня. Верхушечный и вставочный рост. Рост корня и стебля в толщину, камбий. Образование годичных колец у древесных растений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0D283C" w:rsidRDefault="004770BD" w:rsidP="000D283C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Влияние фитогормонов на рост растения.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Ростовые движения растений. Развитие побега из почки. Ветвление побегов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Ростовые движения растений. Развитие побега из почки. Ветвление побегов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ростом растения. Формирование кроны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ростом растения. Формирование кроны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ростом растения. Формирование кроны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Применение знаний о росте растения в сельском хозяйстве. Развитие боковых побегов</w:t>
            </w:r>
          </w:p>
          <w:p w:rsidR="000D283C" w:rsidRPr="00BC20CE" w:rsidRDefault="000D283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ЛР№18 </w:t>
            </w: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Определение возраста дерева по спилу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Применение знаний о росте растения в сельском хозяйстве. Развитие боковых побегов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Применение знаний о росте растения в сельском хозяйстве. Развитие боковых побегов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283C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Вегетативное размножение цветковых растений в природе. </w:t>
            </w:r>
          </w:p>
          <w:p w:rsidR="004770BD" w:rsidRPr="000D283C" w:rsidRDefault="000D283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ЛР№19 Овладение приёмами вегетативного размножения растений (черенкование побегов, черенкование листьев и др.) на примере комнатных </w:t>
            </w: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растений (традесканция, сенполия, бегония, сансевьера и др.).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Вегетативное размножение культурных растений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Вегетативное размножение культурных растений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0D283C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Клоны.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Сохранение признаков материнского растения. Хозяйственное значение вегетативного размножения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Сохранение признаков материнского растения. Хозяйственное значение вегетативного размножения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283C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Семенное (генеративное) размножение растений. </w:t>
            </w:r>
          </w:p>
          <w:p w:rsidR="004770BD" w:rsidRPr="000D283C" w:rsidRDefault="000D283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283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ЛР№20 </w:t>
            </w: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строения цветков</w:t>
            </w: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28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Ознакомление с различными типами соцветий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Цветки и соцветия. Опыление. Перекрёстное опыление (ветром, животными, водой) и самоопыление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Цветки и соцветия. Опыление. Перекрёстное опыление (ветром, животными, водой) и самоопыление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Двойное оплодотворение. Наследование признаков обоих растений. Образование плодов и семян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Двойное оплодотворение. Наследование признаков обоих растений. Образование плодов и семян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Двойное оплодотворение. Наследование признаков обоих растений. Образование плодов и семян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Типы плодов. Распространение плодов и семян в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Типы плодов. Распространение плодов и семян в природе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Типы плодов. Распространение плодов и семян в природе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 и строение семян. Условия прорастания семян</w:t>
            </w:r>
          </w:p>
          <w:p w:rsidR="000D283C" w:rsidRPr="00C62D2C" w:rsidRDefault="00C62D2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ЛР№21 </w:t>
            </w:r>
            <w:r w:rsidR="000D283C"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строения семян двудольных растений.</w:t>
            </w:r>
          </w:p>
          <w:p w:rsidR="000D283C" w:rsidRPr="00BC20CE" w:rsidRDefault="00C62D2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ЛР№22 </w:t>
            </w:r>
            <w:r w:rsidR="000D283C"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Изучение строения семян однодольных растений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 и строение семян. Условия прорастания семян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 и строение семян. Условия прорастания семян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семян к посеву. Развитие проростков</w:t>
            </w:r>
          </w:p>
          <w:p w:rsidR="00C62D2C" w:rsidRPr="00C62D2C" w:rsidRDefault="00C62D2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ЛР№23 Определение всхожести семян культурных растений и посев их в грунт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семян к посеву. Развитие проростков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семян к посеву. Развитие проростков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Развитие цветкового растения. </w:t>
            </w:r>
          </w:p>
          <w:p w:rsidR="009221FF" w:rsidRDefault="00C62D2C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ЛР№24 </w:t>
            </w: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Наблюдение за ростом и развитием цветкового растения в </w:t>
            </w: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комнатных условиях (на примере фасоли или посевного гороха)</w:t>
            </w:r>
          </w:p>
          <w:p w:rsidR="00C62D2C" w:rsidRPr="00C62D2C" w:rsidRDefault="009221FF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ЛР№25 </w:t>
            </w:r>
            <w:r w:rsidRPr="00C62D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Определение условий прорастания семян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Периоды его развития. Цикл развития цветкового растения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Периоды его развития. Цикл развития цветкового растения</w:t>
            </w:r>
          </w:p>
        </w:tc>
      </w:tr>
      <w:tr w:rsidR="004770BD" w:rsidRPr="00BC20CE" w:rsidTr="003149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Default="004770BD" w:rsidP="004770BD">
            <w:pPr>
              <w:shd w:val="clear" w:color="auto" w:fill="F7F5F5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Влияние факторов внешней среды на развитие цветковых растений</w:t>
            </w:r>
          </w:p>
          <w:p w:rsidR="00C62D2C" w:rsidRPr="009221FF" w:rsidRDefault="009221FF" w:rsidP="004770BD">
            <w:pPr>
              <w:shd w:val="clear" w:color="auto" w:fill="F7F5F5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9221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Жизненные формы цветковых растений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Жизненные формы цветковых растений</w:t>
            </w:r>
          </w:p>
        </w:tc>
      </w:tr>
      <w:tr w:rsidR="004770BD" w:rsidRPr="00BC20CE" w:rsidTr="003149F5">
        <w:tc>
          <w:tcPr>
            <w:tcW w:w="4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70BD" w:rsidRPr="00BC20CE" w:rsidRDefault="004770BD" w:rsidP="0047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C20CE" w:rsidRDefault="00BC20CE" w:rsidP="00BC20C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BC20CE" w:rsidSect="003149F5">
          <w:pgSz w:w="16838" w:h="11906" w:orient="landscape"/>
          <w:pgMar w:top="568" w:right="568" w:bottom="707" w:left="567" w:header="708" w:footer="708" w:gutter="0"/>
          <w:cols w:space="708"/>
          <w:docGrid w:linePitch="360"/>
        </w:sectPr>
      </w:pPr>
    </w:p>
    <w:p w:rsidR="004770BD" w:rsidRPr="00D51B91" w:rsidRDefault="004770BD" w:rsidP="004770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51B9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4770BD" w:rsidRPr="00D51B91" w:rsidRDefault="004770BD" w:rsidP="004770B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51B91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4770BD" w:rsidRPr="004770BD" w:rsidRDefault="004770BD" w:rsidP="004770BD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color w:val="000000"/>
          <w:sz w:val="24"/>
          <w:szCs w:val="20"/>
          <w:shd w:val="clear" w:color="auto" w:fill="F7FDF7"/>
        </w:rPr>
      </w:pPr>
      <w:r w:rsidRPr="004770BD">
        <w:rPr>
          <w:rFonts w:ascii="LiberationSerif" w:hAnsi="LiberationSerif"/>
          <w:color w:val="000000"/>
          <w:sz w:val="24"/>
          <w:szCs w:val="20"/>
          <w:shd w:val="clear" w:color="auto" w:fill="F7FDF7"/>
        </w:rP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4770BD" w:rsidRPr="00D51B91" w:rsidRDefault="004770BD" w:rsidP="004770B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51B91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4770BD" w:rsidRPr="00FC7818" w:rsidRDefault="004770BD" w:rsidP="0047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пособия издательства ВЕНТАНА-ГРАФ (</w:t>
      </w:r>
      <w:hyperlink r:id="rId5" w:history="1">
        <w:r w:rsidRPr="00FC781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https://rosuchebnik.ru/metodicheskaja-pomosch/materialy/type-metodicheskoe-posobie/</w:t>
        </w:r>
      </w:hyperlink>
      <w:r w:rsidRPr="00FC7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4770BD" w:rsidRPr="00FC7818" w:rsidRDefault="004770BD" w:rsidP="004770BD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C7818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770BD" w:rsidRPr="00FC7818" w:rsidRDefault="004770BD" w:rsidP="004770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1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ЦОР, инфоурок</w:t>
      </w:r>
    </w:p>
    <w:p w:rsidR="004770BD" w:rsidRPr="00FC7818" w:rsidRDefault="004770BD" w:rsidP="004770BD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C781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770BD" w:rsidRPr="00FC7818" w:rsidRDefault="004770BD" w:rsidP="004770BD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FC781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4770BD" w:rsidRPr="00FC7818" w:rsidRDefault="004770BD" w:rsidP="004770BD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</w:pPr>
      <w:r w:rsidRPr="00FC7818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 xml:space="preserve">Наглядные пособия, муляжи, микропрепараты, Цифровые лаборатории Точка Роста, </w:t>
      </w:r>
      <w:r w:rsidR="00C62D2C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>М</w:t>
      </w:r>
      <w:r w:rsidRPr="00FC7818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>ульти</w:t>
      </w:r>
      <w:r w:rsidR="00C62D2C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>Л</w:t>
      </w:r>
      <w:r w:rsidRPr="00FC7818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>аб, Зена, мобильный компьютерный класс</w:t>
      </w:r>
    </w:p>
    <w:p w:rsidR="004770BD" w:rsidRPr="00FC7818" w:rsidRDefault="004770BD" w:rsidP="004770BD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FC781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ЛАБОРАТОРНЫХ, ПРАКТИЧЕСКИХ РАБОТ, ДЕМОНСТРАЦИЙ</w:t>
      </w:r>
    </w:p>
    <w:p w:rsidR="004770BD" w:rsidRPr="00FC7818" w:rsidRDefault="004770BD" w:rsidP="004770BD">
      <w:pPr>
        <w:spacing w:line="240" w:lineRule="auto"/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</w:pPr>
      <w:r w:rsidRPr="00FC7818">
        <w:rPr>
          <w:rFonts w:ascii="LiberationSerif" w:eastAsia="Times New Roman" w:hAnsi="LiberationSerif" w:cs="Times New Roman"/>
          <w:color w:val="000000"/>
          <w:sz w:val="24"/>
          <w:szCs w:val="20"/>
          <w:lang w:eastAsia="ru-RU"/>
        </w:rPr>
        <w:t>Цифровые лаборатории Точка Роста, МультиЛаб, Зена, Компьютер, проектор, интерактивная доска.</w:t>
      </w:r>
    </w:p>
    <w:p w:rsidR="004770BD" w:rsidRPr="00F9695E" w:rsidRDefault="004770BD" w:rsidP="004770B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449" w:rsidRPr="00BC20CE" w:rsidRDefault="00741449" w:rsidP="004770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</w:pPr>
    </w:p>
    <w:sectPr w:rsidR="00741449" w:rsidRPr="00BC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D11"/>
    <w:multiLevelType w:val="multilevel"/>
    <w:tmpl w:val="831C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33EB8"/>
    <w:multiLevelType w:val="multilevel"/>
    <w:tmpl w:val="BBCE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721957"/>
    <w:multiLevelType w:val="multilevel"/>
    <w:tmpl w:val="854E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1316F"/>
    <w:multiLevelType w:val="multilevel"/>
    <w:tmpl w:val="5C9C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BF7607"/>
    <w:multiLevelType w:val="multilevel"/>
    <w:tmpl w:val="8DE2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394822"/>
    <w:multiLevelType w:val="multilevel"/>
    <w:tmpl w:val="0266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052224"/>
    <w:multiLevelType w:val="multilevel"/>
    <w:tmpl w:val="1054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AC216E"/>
    <w:multiLevelType w:val="multilevel"/>
    <w:tmpl w:val="4DE2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C095A"/>
    <w:multiLevelType w:val="multilevel"/>
    <w:tmpl w:val="E42C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2A02EA"/>
    <w:multiLevelType w:val="multilevel"/>
    <w:tmpl w:val="1168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5A2D48"/>
    <w:multiLevelType w:val="multilevel"/>
    <w:tmpl w:val="BC92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655AA7"/>
    <w:multiLevelType w:val="multilevel"/>
    <w:tmpl w:val="F6B2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AF63A0"/>
    <w:multiLevelType w:val="multilevel"/>
    <w:tmpl w:val="832A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DC1E8B"/>
    <w:multiLevelType w:val="multilevel"/>
    <w:tmpl w:val="D158C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8E0FA0"/>
    <w:multiLevelType w:val="multilevel"/>
    <w:tmpl w:val="3A8E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AD235F"/>
    <w:multiLevelType w:val="multilevel"/>
    <w:tmpl w:val="610A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1DA0212"/>
    <w:multiLevelType w:val="multilevel"/>
    <w:tmpl w:val="419E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266719"/>
    <w:multiLevelType w:val="multilevel"/>
    <w:tmpl w:val="F22C2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9A55CB"/>
    <w:multiLevelType w:val="multilevel"/>
    <w:tmpl w:val="2036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7CC1185"/>
    <w:multiLevelType w:val="multilevel"/>
    <w:tmpl w:val="979A7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0F50B4"/>
    <w:multiLevelType w:val="multilevel"/>
    <w:tmpl w:val="8C14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EF608BE"/>
    <w:multiLevelType w:val="multilevel"/>
    <w:tmpl w:val="0490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ED55BA"/>
    <w:multiLevelType w:val="multilevel"/>
    <w:tmpl w:val="339E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3C87A4F"/>
    <w:multiLevelType w:val="multilevel"/>
    <w:tmpl w:val="F5B4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34583F"/>
    <w:multiLevelType w:val="multilevel"/>
    <w:tmpl w:val="8698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2266F5"/>
    <w:multiLevelType w:val="multilevel"/>
    <w:tmpl w:val="22C0A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B410A4A"/>
    <w:multiLevelType w:val="multilevel"/>
    <w:tmpl w:val="B15C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BE76622"/>
    <w:multiLevelType w:val="multilevel"/>
    <w:tmpl w:val="E3C2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6B4554"/>
    <w:multiLevelType w:val="multilevel"/>
    <w:tmpl w:val="E410C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8957A1"/>
    <w:multiLevelType w:val="multilevel"/>
    <w:tmpl w:val="FBC0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20F1741"/>
    <w:multiLevelType w:val="multilevel"/>
    <w:tmpl w:val="BDEC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3A1F54"/>
    <w:multiLevelType w:val="multilevel"/>
    <w:tmpl w:val="3E8C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2EF3451"/>
    <w:multiLevelType w:val="multilevel"/>
    <w:tmpl w:val="8F76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46540CA"/>
    <w:multiLevelType w:val="multilevel"/>
    <w:tmpl w:val="A76C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4A273A6"/>
    <w:multiLevelType w:val="multilevel"/>
    <w:tmpl w:val="E994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5291C3B"/>
    <w:multiLevelType w:val="multilevel"/>
    <w:tmpl w:val="4E26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55E0B7C"/>
    <w:multiLevelType w:val="multilevel"/>
    <w:tmpl w:val="8DF2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6E829CE"/>
    <w:multiLevelType w:val="multilevel"/>
    <w:tmpl w:val="FDE4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AA457A5"/>
    <w:multiLevelType w:val="multilevel"/>
    <w:tmpl w:val="56AC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D522C10"/>
    <w:multiLevelType w:val="multilevel"/>
    <w:tmpl w:val="33D0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E6C681B"/>
    <w:multiLevelType w:val="multilevel"/>
    <w:tmpl w:val="494C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05824B0"/>
    <w:multiLevelType w:val="multilevel"/>
    <w:tmpl w:val="3C4E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2282F34"/>
    <w:multiLevelType w:val="multilevel"/>
    <w:tmpl w:val="10C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341607F"/>
    <w:multiLevelType w:val="multilevel"/>
    <w:tmpl w:val="5D56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40117B4"/>
    <w:multiLevelType w:val="multilevel"/>
    <w:tmpl w:val="374A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44F5B19"/>
    <w:multiLevelType w:val="multilevel"/>
    <w:tmpl w:val="2C10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6544A89"/>
    <w:multiLevelType w:val="multilevel"/>
    <w:tmpl w:val="755C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6736DA7"/>
    <w:multiLevelType w:val="multilevel"/>
    <w:tmpl w:val="E81A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6810325"/>
    <w:multiLevelType w:val="multilevel"/>
    <w:tmpl w:val="8902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70F4A03"/>
    <w:multiLevelType w:val="multilevel"/>
    <w:tmpl w:val="21A2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89828F0"/>
    <w:multiLevelType w:val="multilevel"/>
    <w:tmpl w:val="5F36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8A76729"/>
    <w:multiLevelType w:val="multilevel"/>
    <w:tmpl w:val="B6AA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BC745AF"/>
    <w:multiLevelType w:val="multilevel"/>
    <w:tmpl w:val="0E76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CF87B1A"/>
    <w:multiLevelType w:val="multilevel"/>
    <w:tmpl w:val="C23A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DF577E3"/>
    <w:multiLevelType w:val="multilevel"/>
    <w:tmpl w:val="0604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01F7A58"/>
    <w:multiLevelType w:val="multilevel"/>
    <w:tmpl w:val="9CA4A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5CB0A45"/>
    <w:multiLevelType w:val="multilevel"/>
    <w:tmpl w:val="47C0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777464A"/>
    <w:multiLevelType w:val="multilevel"/>
    <w:tmpl w:val="742E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90A2352"/>
    <w:multiLevelType w:val="multilevel"/>
    <w:tmpl w:val="5B1A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DC17B5C"/>
    <w:multiLevelType w:val="multilevel"/>
    <w:tmpl w:val="8FAE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FE81867"/>
    <w:multiLevelType w:val="multilevel"/>
    <w:tmpl w:val="B5C4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00442C5"/>
    <w:multiLevelType w:val="multilevel"/>
    <w:tmpl w:val="7F1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07F2227"/>
    <w:multiLevelType w:val="multilevel"/>
    <w:tmpl w:val="D228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10D0C4E"/>
    <w:multiLevelType w:val="multilevel"/>
    <w:tmpl w:val="81DC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460018D"/>
    <w:multiLevelType w:val="multilevel"/>
    <w:tmpl w:val="38FE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613325D"/>
    <w:multiLevelType w:val="multilevel"/>
    <w:tmpl w:val="8AF6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6BD1C0E"/>
    <w:multiLevelType w:val="multilevel"/>
    <w:tmpl w:val="F4B2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79B63F1"/>
    <w:multiLevelType w:val="multilevel"/>
    <w:tmpl w:val="D5F8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9F64209"/>
    <w:multiLevelType w:val="multilevel"/>
    <w:tmpl w:val="43EA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B0A375C"/>
    <w:multiLevelType w:val="multilevel"/>
    <w:tmpl w:val="F90C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B684292"/>
    <w:multiLevelType w:val="multilevel"/>
    <w:tmpl w:val="1E7A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C03092D"/>
    <w:multiLevelType w:val="multilevel"/>
    <w:tmpl w:val="6B9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CC33C1A"/>
    <w:multiLevelType w:val="multilevel"/>
    <w:tmpl w:val="ECCA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D99507A"/>
    <w:multiLevelType w:val="multilevel"/>
    <w:tmpl w:val="5CF4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E0A3496"/>
    <w:multiLevelType w:val="multilevel"/>
    <w:tmpl w:val="4048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F0E3335"/>
    <w:multiLevelType w:val="multilevel"/>
    <w:tmpl w:val="4BEA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FA83DCA"/>
    <w:multiLevelType w:val="multilevel"/>
    <w:tmpl w:val="840E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5A500B9"/>
    <w:multiLevelType w:val="multilevel"/>
    <w:tmpl w:val="CA8A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7F662B1"/>
    <w:multiLevelType w:val="multilevel"/>
    <w:tmpl w:val="D480D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86E66AC"/>
    <w:multiLevelType w:val="multilevel"/>
    <w:tmpl w:val="5A56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87F706A"/>
    <w:multiLevelType w:val="multilevel"/>
    <w:tmpl w:val="ABDA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94F156D"/>
    <w:multiLevelType w:val="multilevel"/>
    <w:tmpl w:val="4AD2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F0C41E9"/>
    <w:multiLevelType w:val="multilevel"/>
    <w:tmpl w:val="96408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F8E4AED"/>
    <w:multiLevelType w:val="multilevel"/>
    <w:tmpl w:val="5E9A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4"/>
  </w:num>
  <w:num w:numId="2">
    <w:abstractNumId w:val="77"/>
  </w:num>
  <w:num w:numId="3">
    <w:abstractNumId w:val="82"/>
  </w:num>
  <w:num w:numId="4">
    <w:abstractNumId w:val="72"/>
  </w:num>
  <w:num w:numId="5">
    <w:abstractNumId w:val="17"/>
  </w:num>
  <w:num w:numId="6">
    <w:abstractNumId w:val="81"/>
  </w:num>
  <w:num w:numId="7">
    <w:abstractNumId w:val="62"/>
  </w:num>
  <w:num w:numId="8">
    <w:abstractNumId w:val="37"/>
  </w:num>
  <w:num w:numId="9">
    <w:abstractNumId w:val="59"/>
  </w:num>
  <w:num w:numId="10">
    <w:abstractNumId w:val="36"/>
  </w:num>
  <w:num w:numId="11">
    <w:abstractNumId w:val="2"/>
  </w:num>
  <w:num w:numId="12">
    <w:abstractNumId w:val="53"/>
  </w:num>
  <w:num w:numId="13">
    <w:abstractNumId w:val="33"/>
  </w:num>
  <w:num w:numId="14">
    <w:abstractNumId w:val="54"/>
  </w:num>
  <w:num w:numId="15">
    <w:abstractNumId w:val="13"/>
  </w:num>
  <w:num w:numId="16">
    <w:abstractNumId w:val="24"/>
  </w:num>
  <w:num w:numId="17">
    <w:abstractNumId w:val="78"/>
  </w:num>
  <w:num w:numId="18">
    <w:abstractNumId w:val="38"/>
  </w:num>
  <w:num w:numId="19">
    <w:abstractNumId w:val="25"/>
  </w:num>
  <w:num w:numId="20">
    <w:abstractNumId w:val="14"/>
  </w:num>
  <w:num w:numId="21">
    <w:abstractNumId w:val="1"/>
  </w:num>
  <w:num w:numId="22">
    <w:abstractNumId w:val="40"/>
  </w:num>
  <w:num w:numId="23">
    <w:abstractNumId w:val="42"/>
  </w:num>
  <w:num w:numId="24">
    <w:abstractNumId w:val="11"/>
  </w:num>
  <w:num w:numId="25">
    <w:abstractNumId w:val="20"/>
  </w:num>
  <w:num w:numId="26">
    <w:abstractNumId w:val="50"/>
  </w:num>
  <w:num w:numId="27">
    <w:abstractNumId w:val="5"/>
  </w:num>
  <w:num w:numId="28">
    <w:abstractNumId w:val="67"/>
  </w:num>
  <w:num w:numId="29">
    <w:abstractNumId w:val="29"/>
  </w:num>
  <w:num w:numId="30">
    <w:abstractNumId w:val="21"/>
  </w:num>
  <w:num w:numId="31">
    <w:abstractNumId w:val="30"/>
  </w:num>
  <w:num w:numId="32">
    <w:abstractNumId w:val="46"/>
  </w:num>
  <w:num w:numId="33">
    <w:abstractNumId w:val="64"/>
  </w:num>
  <w:num w:numId="34">
    <w:abstractNumId w:val="66"/>
  </w:num>
  <w:num w:numId="35">
    <w:abstractNumId w:val="69"/>
  </w:num>
  <w:num w:numId="36">
    <w:abstractNumId w:val="75"/>
  </w:num>
  <w:num w:numId="37">
    <w:abstractNumId w:val="57"/>
  </w:num>
  <w:num w:numId="38">
    <w:abstractNumId w:val="6"/>
  </w:num>
  <w:num w:numId="39">
    <w:abstractNumId w:val="32"/>
  </w:num>
  <w:num w:numId="40">
    <w:abstractNumId w:val="55"/>
  </w:num>
  <w:num w:numId="41">
    <w:abstractNumId w:val="0"/>
  </w:num>
  <w:num w:numId="42">
    <w:abstractNumId w:val="7"/>
  </w:num>
  <w:num w:numId="43">
    <w:abstractNumId w:val="10"/>
  </w:num>
  <w:num w:numId="44">
    <w:abstractNumId w:val="71"/>
  </w:num>
  <w:num w:numId="45">
    <w:abstractNumId w:val="12"/>
  </w:num>
  <w:num w:numId="46">
    <w:abstractNumId w:val="56"/>
  </w:num>
  <w:num w:numId="47">
    <w:abstractNumId w:val="16"/>
  </w:num>
  <w:num w:numId="48">
    <w:abstractNumId w:val="68"/>
  </w:num>
  <w:num w:numId="49">
    <w:abstractNumId w:val="48"/>
  </w:num>
  <w:num w:numId="50">
    <w:abstractNumId w:val="80"/>
  </w:num>
  <w:num w:numId="51">
    <w:abstractNumId w:val="19"/>
  </w:num>
  <w:num w:numId="52">
    <w:abstractNumId w:val="34"/>
  </w:num>
  <w:num w:numId="53">
    <w:abstractNumId w:val="18"/>
  </w:num>
  <w:num w:numId="54">
    <w:abstractNumId w:val="27"/>
  </w:num>
  <w:num w:numId="55">
    <w:abstractNumId w:val="49"/>
  </w:num>
  <w:num w:numId="56">
    <w:abstractNumId w:val="83"/>
  </w:num>
  <w:num w:numId="57">
    <w:abstractNumId w:val="65"/>
  </w:num>
  <w:num w:numId="58">
    <w:abstractNumId w:val="31"/>
  </w:num>
  <w:num w:numId="59">
    <w:abstractNumId w:val="22"/>
  </w:num>
  <w:num w:numId="60">
    <w:abstractNumId w:val="9"/>
  </w:num>
  <w:num w:numId="61">
    <w:abstractNumId w:val="51"/>
  </w:num>
  <w:num w:numId="62">
    <w:abstractNumId w:val="63"/>
  </w:num>
  <w:num w:numId="63">
    <w:abstractNumId w:val="4"/>
  </w:num>
  <w:num w:numId="64">
    <w:abstractNumId w:val="61"/>
  </w:num>
  <w:num w:numId="65">
    <w:abstractNumId w:val="47"/>
  </w:num>
  <w:num w:numId="66">
    <w:abstractNumId w:val="52"/>
  </w:num>
  <w:num w:numId="67">
    <w:abstractNumId w:val="44"/>
  </w:num>
  <w:num w:numId="68">
    <w:abstractNumId w:val="60"/>
  </w:num>
  <w:num w:numId="69">
    <w:abstractNumId w:val="58"/>
  </w:num>
  <w:num w:numId="70">
    <w:abstractNumId w:val="15"/>
  </w:num>
  <w:num w:numId="71">
    <w:abstractNumId w:val="41"/>
  </w:num>
  <w:num w:numId="72">
    <w:abstractNumId w:val="79"/>
  </w:num>
  <w:num w:numId="73">
    <w:abstractNumId w:val="28"/>
  </w:num>
  <w:num w:numId="74">
    <w:abstractNumId w:val="73"/>
  </w:num>
  <w:num w:numId="75">
    <w:abstractNumId w:val="39"/>
  </w:num>
  <w:num w:numId="76">
    <w:abstractNumId w:val="70"/>
  </w:num>
  <w:num w:numId="77">
    <w:abstractNumId w:val="3"/>
  </w:num>
  <w:num w:numId="78">
    <w:abstractNumId w:val="35"/>
  </w:num>
  <w:num w:numId="79">
    <w:abstractNumId w:val="76"/>
  </w:num>
  <w:num w:numId="80">
    <w:abstractNumId w:val="43"/>
  </w:num>
  <w:num w:numId="81">
    <w:abstractNumId w:val="23"/>
  </w:num>
  <w:num w:numId="82">
    <w:abstractNumId w:val="26"/>
  </w:num>
  <w:num w:numId="83">
    <w:abstractNumId w:val="8"/>
  </w:num>
  <w:num w:numId="84">
    <w:abstractNumId w:val="4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A12"/>
    <w:rsid w:val="000D283C"/>
    <w:rsid w:val="00131930"/>
    <w:rsid w:val="00185C13"/>
    <w:rsid w:val="001A5041"/>
    <w:rsid w:val="00256A12"/>
    <w:rsid w:val="003149F5"/>
    <w:rsid w:val="00340218"/>
    <w:rsid w:val="003562E0"/>
    <w:rsid w:val="00375ACA"/>
    <w:rsid w:val="0038235D"/>
    <w:rsid w:val="004770BD"/>
    <w:rsid w:val="004853AA"/>
    <w:rsid w:val="00563316"/>
    <w:rsid w:val="006C7823"/>
    <w:rsid w:val="00741449"/>
    <w:rsid w:val="008B25A7"/>
    <w:rsid w:val="008D5D09"/>
    <w:rsid w:val="009221FF"/>
    <w:rsid w:val="00B85C21"/>
    <w:rsid w:val="00BC20CE"/>
    <w:rsid w:val="00C071E9"/>
    <w:rsid w:val="00C6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EEBD2-64EA-476E-8F77-61A49366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6A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6A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A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6A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6A12"/>
  </w:style>
  <w:style w:type="character" w:styleId="a4">
    <w:name w:val="Strong"/>
    <w:basedOn w:val="a0"/>
    <w:uiPriority w:val="22"/>
    <w:qFormat/>
    <w:rsid w:val="00256A1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75ACA"/>
    <w:pPr>
      <w:widowControl w:val="0"/>
      <w:autoSpaceDE w:val="0"/>
      <w:autoSpaceDN w:val="0"/>
      <w:spacing w:after="0" w:line="240" w:lineRule="auto"/>
      <w:ind w:left="169"/>
      <w:jc w:val="both"/>
    </w:pPr>
    <w:rPr>
      <w:rFonts w:ascii="Times New Roman" w:eastAsia="Times New Roman" w:hAnsi="Times New Roman" w:cs="Times New Roman"/>
    </w:rPr>
  </w:style>
  <w:style w:type="character" w:customStyle="1" w:styleId="snippet-info">
    <w:name w:val="snippet-info"/>
    <w:basedOn w:val="a0"/>
    <w:rsid w:val="00BC20CE"/>
  </w:style>
  <w:style w:type="character" w:customStyle="1" w:styleId="snippet-info-item">
    <w:name w:val="snippet-info-item"/>
    <w:basedOn w:val="a0"/>
    <w:rsid w:val="00BC20CE"/>
  </w:style>
  <w:style w:type="character" w:styleId="a5">
    <w:name w:val="Hyperlink"/>
    <w:basedOn w:val="a0"/>
    <w:uiPriority w:val="99"/>
    <w:unhideWhenUsed/>
    <w:rsid w:val="00BC2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00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6557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689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728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0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317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45893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20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34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923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73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102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893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385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08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074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36610374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6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1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8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4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959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452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268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5591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1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651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218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432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422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22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236684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03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702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8765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6269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11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926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457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775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4628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650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9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6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670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47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576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749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170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47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52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8386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574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5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8097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4705109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708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040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3274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9875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5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72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45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4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0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2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1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3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34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8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4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30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31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37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51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7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7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4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3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3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0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23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0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50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20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1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61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3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42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04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55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973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796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214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82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710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372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737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980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63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4545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921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948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277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885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464973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2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3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4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344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777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634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176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80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895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666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364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712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12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4965316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109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39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44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uchebnik.ru/metodicheskaja-pomosch/materialy/type-metodicheskoe-posob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18</Pages>
  <Words>5387</Words>
  <Characters>30709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2022-06-09T01:47:00Z</dcterms:created>
  <dcterms:modified xsi:type="dcterms:W3CDTF">2022-08-30T03:06:00Z</dcterms:modified>
</cp:coreProperties>
</file>